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700708">
        <w:trPr>
          <w:trHeight w:hRule="exact" w:val="2268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D2008">
              <w:rPr>
                <w:b/>
                <w:bCs/>
              </w:rPr>
              <w:t>Grant Application Form</w:t>
            </w:r>
          </w:p>
          <w:p w:rsidR="0054064D" w:rsidRPr="009D2C91" w:rsidRDefault="0054064D" w:rsidP="0054064D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9003A3" w:rsidRPr="00442355" w:rsidRDefault="009003A3" w:rsidP="009003A3">
            <w:pPr>
              <w:jc w:val="both"/>
              <w:rPr>
                <w:b/>
                <w:sz w:val="24"/>
                <w:szCs w:val="24"/>
              </w:rPr>
            </w:pPr>
            <w:r w:rsidRPr="00442355">
              <w:rPr>
                <w:b/>
                <w:bCs/>
                <w:sz w:val="28"/>
                <w:szCs w:val="28"/>
              </w:rPr>
              <w:t>International Conference on Topical Issues in Nuclear Installation Safety</w:t>
            </w:r>
            <w:r w:rsidR="006A61B9">
              <w:rPr>
                <w:b/>
                <w:bCs/>
                <w:sz w:val="28"/>
                <w:szCs w:val="28"/>
              </w:rPr>
              <w:t>:</w:t>
            </w:r>
            <w:r w:rsidRPr="00442355">
              <w:rPr>
                <w:b/>
                <w:bCs/>
                <w:sz w:val="28"/>
                <w:szCs w:val="28"/>
              </w:rPr>
              <w:t xml:space="preserve"> Safety Demonstration of Advanced Water Cooled Nuclear Power Plants</w:t>
            </w:r>
          </w:p>
          <w:p w:rsidR="009003A3" w:rsidRPr="00442355" w:rsidRDefault="009003A3" w:rsidP="009003A3">
            <w:pPr>
              <w:jc w:val="both"/>
              <w:rPr>
                <w:b/>
                <w:sz w:val="24"/>
                <w:szCs w:val="24"/>
              </w:rPr>
            </w:pPr>
            <w:r w:rsidRPr="00442355">
              <w:rPr>
                <w:b/>
                <w:sz w:val="24"/>
                <w:szCs w:val="24"/>
              </w:rPr>
              <w:t>IAEA Headquarters, Vienna, Austria</w:t>
            </w:r>
          </w:p>
          <w:p w:rsidR="00DC085F" w:rsidRPr="00B465B0" w:rsidRDefault="009003A3" w:rsidP="009003A3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442355">
              <w:rPr>
                <w:b/>
                <w:bCs/>
                <w:sz w:val="24"/>
                <w:szCs w:val="24"/>
              </w:rPr>
              <w:t>6–9 June 2017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1C6D58" w:rsidRDefault="002D2008" w:rsidP="0070070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1C6D58">
        <w:rPr>
          <w:b/>
          <w:bCs/>
          <w:sz w:val="26"/>
        </w:rPr>
        <w:t xml:space="preserve">: </w:t>
      </w:r>
      <w:r w:rsidR="0091777B" w:rsidRPr="0091777B">
        <w:rPr>
          <w:b/>
          <w:bCs/>
          <w:sz w:val="26"/>
        </w:rPr>
        <w:t>23 November</w:t>
      </w:r>
      <w:r w:rsidR="0091777B">
        <w:rPr>
          <w:b/>
          <w:bCs/>
          <w:sz w:val="26"/>
        </w:rPr>
        <w:t xml:space="preserve"> </w:t>
      </w:r>
      <w:bookmarkStart w:id="0" w:name="_GoBack"/>
      <w:bookmarkEnd w:id="0"/>
      <w:r w:rsidR="009003A3">
        <w:rPr>
          <w:b/>
          <w:bCs/>
          <w:sz w:val="26"/>
        </w:rPr>
        <w:t>2016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CF04ED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66306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66306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03858" w:rsidRPr="00E03858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E03858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1" w:name="DOC_bkmClassification1"/>
          <w:r w:rsidRPr="00E03858">
            <w:rPr>
              <w:color w:val="auto"/>
              <w:sz w:val="28"/>
              <w:szCs w:val="28"/>
            </w:rPr>
            <w:t>F</w:t>
          </w:r>
          <w:r w:rsidRPr="00E03858">
            <w:rPr>
              <w:caps w:val="0"/>
              <w:color w:val="auto"/>
              <w:sz w:val="28"/>
              <w:szCs w:val="28"/>
            </w:rPr>
            <w:t>orm C</w:t>
          </w:r>
          <w:r w:rsidRPr="00E03858">
            <w:rPr>
              <w:caps w:val="0"/>
              <w:color w:val="auto"/>
              <w:sz w:val="28"/>
              <w:szCs w:val="28"/>
            </w:rPr>
            <w:br/>
          </w:r>
          <w:r w:rsidR="00E03858" w:rsidRPr="00E03858">
            <w:rPr>
              <w:color w:val="auto"/>
              <w:sz w:val="28"/>
              <w:szCs w:val="28"/>
            </w:rPr>
            <w:t>CN-251</w:t>
          </w:r>
        </w:p>
        <w:bookmarkEnd w:id="1"/>
        <w:p w:rsidR="00DC085F" w:rsidRPr="00E03858" w:rsidRDefault="00DC085F">
          <w:pPr>
            <w:pStyle w:val="zyxConfid2Red"/>
            <w:spacing w:after="0" w:line="240" w:lineRule="auto"/>
            <w:rPr>
              <w:color w:val="auto"/>
            </w:rPr>
          </w:pPr>
        </w:p>
      </w:tc>
    </w:tr>
    <w:tr w:rsidR="00E03858" w:rsidRPr="00E03858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Pr="00E03858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D3827"/>
    <w:rsid w:val="003E7B9E"/>
    <w:rsid w:val="00420FA8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D4FA7"/>
    <w:rsid w:val="004E1503"/>
    <w:rsid w:val="0053106F"/>
    <w:rsid w:val="00533FF4"/>
    <w:rsid w:val="0054064D"/>
    <w:rsid w:val="00541ADC"/>
    <w:rsid w:val="00542479"/>
    <w:rsid w:val="00543361"/>
    <w:rsid w:val="00572F1A"/>
    <w:rsid w:val="00580E9B"/>
    <w:rsid w:val="005A193D"/>
    <w:rsid w:val="005E0D7F"/>
    <w:rsid w:val="005F275F"/>
    <w:rsid w:val="00616C0E"/>
    <w:rsid w:val="00652580"/>
    <w:rsid w:val="00653074"/>
    <w:rsid w:val="00673D8B"/>
    <w:rsid w:val="00676BEF"/>
    <w:rsid w:val="00680FF8"/>
    <w:rsid w:val="006965B9"/>
    <w:rsid w:val="00696CAD"/>
    <w:rsid w:val="006A61B9"/>
    <w:rsid w:val="006B168B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70CC9"/>
    <w:rsid w:val="00777F46"/>
    <w:rsid w:val="007A5AD8"/>
    <w:rsid w:val="007A636F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D40FB"/>
    <w:rsid w:val="008E79D7"/>
    <w:rsid w:val="009003A3"/>
    <w:rsid w:val="0091777B"/>
    <w:rsid w:val="00925176"/>
    <w:rsid w:val="0095118E"/>
    <w:rsid w:val="009514F1"/>
    <w:rsid w:val="00966306"/>
    <w:rsid w:val="00995B31"/>
    <w:rsid w:val="00996515"/>
    <w:rsid w:val="009A6484"/>
    <w:rsid w:val="009B5282"/>
    <w:rsid w:val="009D1D30"/>
    <w:rsid w:val="009D21C5"/>
    <w:rsid w:val="009D3320"/>
    <w:rsid w:val="009D76AE"/>
    <w:rsid w:val="00A0750E"/>
    <w:rsid w:val="00A12377"/>
    <w:rsid w:val="00A151D2"/>
    <w:rsid w:val="00A6618B"/>
    <w:rsid w:val="00A837D3"/>
    <w:rsid w:val="00AD2469"/>
    <w:rsid w:val="00AE0A04"/>
    <w:rsid w:val="00AE24BC"/>
    <w:rsid w:val="00B11E27"/>
    <w:rsid w:val="00B12D3E"/>
    <w:rsid w:val="00B35E86"/>
    <w:rsid w:val="00B465B0"/>
    <w:rsid w:val="00B87009"/>
    <w:rsid w:val="00B93220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92883"/>
    <w:rsid w:val="00CA22D5"/>
    <w:rsid w:val="00CA560D"/>
    <w:rsid w:val="00CB0CB1"/>
    <w:rsid w:val="00CC32F0"/>
    <w:rsid w:val="00CC7AA4"/>
    <w:rsid w:val="00CF04ED"/>
    <w:rsid w:val="00CF0856"/>
    <w:rsid w:val="00CF0E13"/>
    <w:rsid w:val="00D04C66"/>
    <w:rsid w:val="00D12FB5"/>
    <w:rsid w:val="00D14C0F"/>
    <w:rsid w:val="00D33A05"/>
    <w:rsid w:val="00D33AB3"/>
    <w:rsid w:val="00D56A3A"/>
    <w:rsid w:val="00D84E2C"/>
    <w:rsid w:val="00DA6CB7"/>
    <w:rsid w:val="00DB6122"/>
    <w:rsid w:val="00DC085F"/>
    <w:rsid w:val="00DC7A32"/>
    <w:rsid w:val="00E03858"/>
    <w:rsid w:val="00E1411E"/>
    <w:rsid w:val="00E26C9C"/>
    <w:rsid w:val="00E76C60"/>
    <w:rsid w:val="00EA7AC0"/>
    <w:rsid w:val="00EE3516"/>
    <w:rsid w:val="00F00F9C"/>
    <w:rsid w:val="00F144C3"/>
    <w:rsid w:val="00F410B4"/>
    <w:rsid w:val="00F4319B"/>
    <w:rsid w:val="00F465CE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6129-6A67-4A99-A8DA-186E688A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214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1613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MENYHART, Roman</cp:lastModifiedBy>
  <cp:revision>3</cp:revision>
  <cp:lastPrinted>2016-06-03T09:37:00Z</cp:lastPrinted>
  <dcterms:created xsi:type="dcterms:W3CDTF">2016-06-16T07:39:00Z</dcterms:created>
  <dcterms:modified xsi:type="dcterms:W3CDTF">2016-11-03T10:23:00Z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