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773" w:rsidRPr="006165F1" w:rsidRDefault="00486773" w:rsidP="00F35851">
      <w:pPr>
        <w:jc w:val="both"/>
        <w:rPr>
          <w:rFonts w:ascii="Times New Roman" w:hAnsi="Times New Roman" w:cs="Times New Roman"/>
          <w:b/>
          <w:sz w:val="28"/>
          <w:szCs w:val="28"/>
          <w:u w:val="single"/>
        </w:rPr>
      </w:pPr>
      <w:r w:rsidRPr="006165F1">
        <w:rPr>
          <w:rFonts w:ascii="Times New Roman" w:hAnsi="Times New Roman" w:cs="Times New Roman"/>
          <w:b/>
          <w:sz w:val="28"/>
          <w:szCs w:val="28"/>
          <w:u w:val="single"/>
        </w:rPr>
        <w:t xml:space="preserve">Exhibition Opportunities during the International Conference </w:t>
      </w:r>
      <w:r w:rsidR="006017FC" w:rsidRPr="006017FC">
        <w:rPr>
          <w:rFonts w:ascii="Times New Roman" w:hAnsi="Times New Roman" w:cs="Times New Roman"/>
          <w:b/>
          <w:sz w:val="28"/>
          <w:szCs w:val="28"/>
          <w:u w:val="single"/>
        </w:rPr>
        <w:t>on Topical Issues in Nuclear Installation Safety</w:t>
      </w:r>
      <w:r w:rsidR="006017FC">
        <w:rPr>
          <w:rFonts w:ascii="Times New Roman" w:hAnsi="Times New Roman" w:cs="Times New Roman"/>
          <w:b/>
          <w:sz w:val="28"/>
          <w:szCs w:val="28"/>
          <w:u w:val="single"/>
        </w:rPr>
        <w:t>: Safety Demonstration of Advanced Water Cooled Nuclear Power Plants</w:t>
      </w:r>
    </w:p>
    <w:p w:rsidR="006165F1" w:rsidRDefault="006165F1" w:rsidP="00486773">
      <w:pPr>
        <w:jc w:val="both"/>
        <w:rPr>
          <w:rFonts w:ascii="Times New Roman" w:hAnsi="Times New Roman" w:cs="Times New Roman"/>
          <w:b/>
          <w:sz w:val="24"/>
          <w:szCs w:val="24"/>
          <w:u w:val="single"/>
        </w:rPr>
      </w:pPr>
    </w:p>
    <w:p w:rsidR="00486773" w:rsidRPr="00F87DFA" w:rsidRDefault="00486773" w:rsidP="00F35851">
      <w:pPr>
        <w:spacing w:after="170" w:line="280" w:lineRule="atLeast"/>
        <w:jc w:val="both"/>
        <w:rPr>
          <w:rFonts w:ascii="Times New Roman" w:hAnsi="Times New Roman" w:cs="Times New Roman"/>
        </w:rPr>
      </w:pPr>
      <w:r w:rsidRPr="00F87DFA">
        <w:rPr>
          <w:rFonts w:ascii="Times New Roman" w:hAnsi="Times New Roman" w:cs="Times New Roman"/>
        </w:rPr>
        <w:t xml:space="preserve">The International Atomic Energy Agency (IAEA) is organizing the </w:t>
      </w:r>
      <w:r w:rsidR="00F35851">
        <w:rPr>
          <w:rFonts w:ascii="Times New Roman" w:hAnsi="Times New Roman" w:cs="Times New Roman"/>
        </w:rPr>
        <w:t>s</w:t>
      </w:r>
      <w:r w:rsidR="00EA6940" w:rsidRPr="00F87DFA">
        <w:rPr>
          <w:rFonts w:ascii="Times New Roman" w:hAnsi="Times New Roman" w:cs="Times New Roman"/>
        </w:rPr>
        <w:t>ixth</w:t>
      </w:r>
      <w:r w:rsidR="006017FC" w:rsidRPr="00F87DFA">
        <w:rPr>
          <w:rFonts w:ascii="Times New Roman" w:hAnsi="Times New Roman" w:cs="Times New Roman"/>
        </w:rPr>
        <w:t xml:space="preserve"> </w:t>
      </w:r>
      <w:r w:rsidRPr="00F87DFA">
        <w:rPr>
          <w:rFonts w:ascii="Times New Roman" w:hAnsi="Times New Roman" w:cs="Times New Roman"/>
        </w:rPr>
        <w:t>International Conference on</w:t>
      </w:r>
      <w:r w:rsidR="00EA6940" w:rsidRPr="00F87DFA">
        <w:rPr>
          <w:rFonts w:ascii="Times New Roman" w:hAnsi="Times New Roman" w:cs="Times New Roman"/>
        </w:rPr>
        <w:t xml:space="preserve"> Topical</w:t>
      </w:r>
      <w:r w:rsidRPr="00F87DFA">
        <w:rPr>
          <w:rFonts w:ascii="Times New Roman" w:hAnsi="Times New Roman" w:cs="Times New Roman"/>
        </w:rPr>
        <w:t xml:space="preserve"> </w:t>
      </w:r>
      <w:r w:rsidR="006017FC" w:rsidRPr="00F87DFA">
        <w:rPr>
          <w:rFonts w:ascii="Times New Roman" w:hAnsi="Times New Roman" w:cs="Times New Roman"/>
        </w:rPr>
        <w:t>Issues in Nuclear Installation Safety</w:t>
      </w:r>
      <w:r w:rsidRPr="00F87DFA">
        <w:rPr>
          <w:rFonts w:ascii="Times New Roman" w:hAnsi="Times New Roman" w:cs="Times New Roman"/>
        </w:rPr>
        <w:t xml:space="preserve"> in Vienna, Austria</w:t>
      </w:r>
      <w:r w:rsidR="00F35851">
        <w:rPr>
          <w:rFonts w:ascii="Times New Roman" w:hAnsi="Times New Roman" w:cs="Times New Roman"/>
        </w:rPr>
        <w:t>,</w:t>
      </w:r>
      <w:r w:rsidRPr="00F87DFA">
        <w:rPr>
          <w:rFonts w:ascii="Times New Roman" w:hAnsi="Times New Roman" w:cs="Times New Roman"/>
        </w:rPr>
        <w:t xml:space="preserve"> from </w:t>
      </w:r>
      <w:r w:rsidR="006017FC" w:rsidRPr="00F87DFA">
        <w:rPr>
          <w:rFonts w:ascii="Times New Roman" w:hAnsi="Times New Roman" w:cs="Times New Roman"/>
        </w:rPr>
        <w:t>6</w:t>
      </w:r>
      <w:r w:rsidR="00F35851">
        <w:rPr>
          <w:rFonts w:ascii="Times New Roman" w:hAnsi="Times New Roman" w:cs="Times New Roman"/>
        </w:rPr>
        <w:t xml:space="preserve"> to </w:t>
      </w:r>
      <w:r w:rsidR="006017FC" w:rsidRPr="00F87DFA">
        <w:rPr>
          <w:rFonts w:ascii="Times New Roman" w:hAnsi="Times New Roman" w:cs="Times New Roman"/>
        </w:rPr>
        <w:t>9 June</w:t>
      </w:r>
      <w:r w:rsidRPr="00F87DFA">
        <w:rPr>
          <w:rFonts w:ascii="Times New Roman" w:hAnsi="Times New Roman" w:cs="Times New Roman"/>
        </w:rPr>
        <w:t xml:space="preserve"> 2017. Over </w:t>
      </w:r>
      <w:r w:rsidR="004C067C" w:rsidRPr="00F87DFA">
        <w:rPr>
          <w:rFonts w:ascii="Times New Roman" w:hAnsi="Times New Roman" w:cs="Times New Roman"/>
        </w:rPr>
        <w:t>25</w:t>
      </w:r>
      <w:r w:rsidR="006017FC" w:rsidRPr="00F87DFA">
        <w:rPr>
          <w:rFonts w:ascii="Times New Roman" w:hAnsi="Times New Roman" w:cs="Times New Roman"/>
        </w:rPr>
        <w:t xml:space="preserve">0 </w:t>
      </w:r>
      <w:r w:rsidRPr="00F87DFA">
        <w:rPr>
          <w:rFonts w:ascii="Times New Roman" w:hAnsi="Times New Roman" w:cs="Times New Roman"/>
        </w:rPr>
        <w:t>parti</w:t>
      </w:r>
      <w:r w:rsidR="00CB487A" w:rsidRPr="00F87DFA">
        <w:rPr>
          <w:rFonts w:ascii="Times New Roman" w:hAnsi="Times New Roman" w:cs="Times New Roman"/>
        </w:rPr>
        <w:t xml:space="preserve">cipants </w:t>
      </w:r>
      <w:r w:rsidR="00F35851">
        <w:rPr>
          <w:rFonts w:ascii="Times New Roman" w:hAnsi="Times New Roman" w:cs="Times New Roman"/>
        </w:rPr>
        <w:t>drawn</w:t>
      </w:r>
      <w:r w:rsidR="00F35851" w:rsidRPr="00F87DFA">
        <w:rPr>
          <w:rFonts w:ascii="Times New Roman" w:hAnsi="Times New Roman" w:cs="Times New Roman"/>
        </w:rPr>
        <w:t xml:space="preserve"> </w:t>
      </w:r>
      <w:r w:rsidR="00CB487A" w:rsidRPr="00F87DFA">
        <w:rPr>
          <w:rFonts w:ascii="Times New Roman" w:hAnsi="Times New Roman" w:cs="Times New Roman"/>
        </w:rPr>
        <w:t xml:space="preserve">from IAEA Member States, </w:t>
      </w:r>
      <w:r w:rsidRPr="00F87DFA">
        <w:rPr>
          <w:rFonts w:ascii="Times New Roman" w:hAnsi="Times New Roman" w:cs="Times New Roman"/>
        </w:rPr>
        <w:t>international organizations</w:t>
      </w:r>
      <w:r w:rsidR="00CB487A" w:rsidRPr="00F87DFA">
        <w:rPr>
          <w:rFonts w:ascii="Times New Roman" w:hAnsi="Times New Roman" w:cs="Times New Roman"/>
        </w:rPr>
        <w:t>, scientific</w:t>
      </w:r>
      <w:r w:rsidR="00B8156E" w:rsidRPr="00F87DFA">
        <w:rPr>
          <w:rFonts w:ascii="Times New Roman" w:hAnsi="Times New Roman" w:cs="Times New Roman"/>
        </w:rPr>
        <w:t xml:space="preserve"> </w:t>
      </w:r>
      <w:r w:rsidR="00F35851">
        <w:rPr>
          <w:rFonts w:ascii="Times New Roman" w:hAnsi="Times New Roman" w:cs="Times New Roman"/>
        </w:rPr>
        <w:t>and</w:t>
      </w:r>
      <w:r w:rsidR="00B8156E" w:rsidRPr="00F87DFA">
        <w:rPr>
          <w:rFonts w:ascii="Times New Roman" w:hAnsi="Times New Roman" w:cs="Times New Roman"/>
        </w:rPr>
        <w:t xml:space="preserve"> research</w:t>
      </w:r>
      <w:r w:rsidR="00CB487A" w:rsidRPr="00F87DFA">
        <w:rPr>
          <w:rFonts w:ascii="Times New Roman" w:hAnsi="Times New Roman" w:cs="Times New Roman"/>
        </w:rPr>
        <w:t xml:space="preserve"> </w:t>
      </w:r>
      <w:r w:rsidR="00B8156E" w:rsidRPr="00F87DFA">
        <w:rPr>
          <w:rFonts w:ascii="Times New Roman" w:hAnsi="Times New Roman" w:cs="Times New Roman"/>
        </w:rPr>
        <w:t>institutions</w:t>
      </w:r>
      <w:r w:rsidR="00CB487A" w:rsidRPr="00F87DFA">
        <w:rPr>
          <w:rFonts w:ascii="Times New Roman" w:hAnsi="Times New Roman" w:cs="Times New Roman"/>
        </w:rPr>
        <w:t>, commercial companies,</w:t>
      </w:r>
      <w:r w:rsidR="00B8156E" w:rsidRPr="00F87DFA">
        <w:rPr>
          <w:rFonts w:ascii="Times New Roman" w:hAnsi="Times New Roman" w:cs="Times New Roman"/>
        </w:rPr>
        <w:t xml:space="preserve"> industry leaders,</w:t>
      </w:r>
      <w:r w:rsidR="00CB487A" w:rsidRPr="00F87DFA">
        <w:rPr>
          <w:rFonts w:ascii="Times New Roman" w:hAnsi="Times New Roman" w:cs="Times New Roman"/>
        </w:rPr>
        <w:t xml:space="preserve"> non-governmental organization</w:t>
      </w:r>
      <w:r w:rsidR="00F35851">
        <w:rPr>
          <w:rFonts w:ascii="Times New Roman" w:hAnsi="Times New Roman" w:cs="Times New Roman"/>
        </w:rPr>
        <w:t>s and</w:t>
      </w:r>
      <w:r w:rsidR="00CB487A" w:rsidRPr="00F87DFA">
        <w:rPr>
          <w:rFonts w:ascii="Times New Roman" w:hAnsi="Times New Roman" w:cs="Times New Roman"/>
        </w:rPr>
        <w:t xml:space="preserve"> U</w:t>
      </w:r>
      <w:r w:rsidR="00F35851">
        <w:rPr>
          <w:rFonts w:ascii="Times New Roman" w:hAnsi="Times New Roman" w:cs="Times New Roman"/>
        </w:rPr>
        <w:t xml:space="preserve">nited </w:t>
      </w:r>
      <w:r w:rsidR="00CB487A" w:rsidRPr="00F87DFA">
        <w:rPr>
          <w:rFonts w:ascii="Times New Roman" w:hAnsi="Times New Roman" w:cs="Times New Roman"/>
        </w:rPr>
        <w:t>N</w:t>
      </w:r>
      <w:r w:rsidR="00F35851">
        <w:rPr>
          <w:rFonts w:ascii="Times New Roman" w:hAnsi="Times New Roman" w:cs="Times New Roman"/>
        </w:rPr>
        <w:t>ations system</w:t>
      </w:r>
      <w:r w:rsidR="00CB487A" w:rsidRPr="00F87DFA">
        <w:rPr>
          <w:rFonts w:ascii="Times New Roman" w:hAnsi="Times New Roman" w:cs="Times New Roman"/>
        </w:rPr>
        <w:t xml:space="preserve"> organization</w:t>
      </w:r>
      <w:r w:rsidR="00B8156E" w:rsidRPr="00F87DFA">
        <w:rPr>
          <w:rFonts w:ascii="Times New Roman" w:hAnsi="Times New Roman" w:cs="Times New Roman"/>
        </w:rPr>
        <w:t>s</w:t>
      </w:r>
      <w:r w:rsidRPr="00F87DFA">
        <w:rPr>
          <w:rFonts w:ascii="Times New Roman" w:hAnsi="Times New Roman" w:cs="Times New Roman"/>
        </w:rPr>
        <w:t xml:space="preserve"> are expected to attend this conference. </w:t>
      </w:r>
      <w:r w:rsidR="00B8156E" w:rsidRPr="00F87DFA">
        <w:rPr>
          <w:rFonts w:ascii="Times New Roman" w:hAnsi="Times New Roman" w:cs="Times New Roman"/>
        </w:rPr>
        <w:t xml:space="preserve">The participants will represent more than </w:t>
      </w:r>
      <w:r w:rsidR="006017FC" w:rsidRPr="00F87DFA">
        <w:rPr>
          <w:rFonts w:ascii="Times New Roman" w:hAnsi="Times New Roman" w:cs="Times New Roman"/>
        </w:rPr>
        <w:t>40</w:t>
      </w:r>
      <w:r w:rsidR="00B8156E" w:rsidRPr="00F87DFA">
        <w:rPr>
          <w:rFonts w:ascii="Times New Roman" w:hAnsi="Times New Roman" w:cs="Times New Roman"/>
        </w:rPr>
        <w:t xml:space="preserve"> nationalities.</w:t>
      </w:r>
      <w:r w:rsidR="00D77843" w:rsidRPr="00F87DFA">
        <w:rPr>
          <w:rFonts w:ascii="Times New Roman" w:hAnsi="Times New Roman" w:cs="Times New Roman"/>
        </w:rPr>
        <w:t xml:space="preserve"> </w:t>
      </w:r>
      <w:r w:rsidR="00E1119A" w:rsidRPr="00F87DFA">
        <w:rPr>
          <w:rFonts w:ascii="Times New Roman" w:hAnsi="Times New Roman" w:cs="Times New Roman"/>
          <w:b/>
        </w:rPr>
        <w:t xml:space="preserve">We would like to solicit </w:t>
      </w:r>
      <w:r w:rsidR="00F35851">
        <w:rPr>
          <w:rFonts w:ascii="Times New Roman" w:hAnsi="Times New Roman" w:cs="Times New Roman"/>
          <w:b/>
        </w:rPr>
        <w:t xml:space="preserve">expressions of </w:t>
      </w:r>
      <w:r w:rsidR="00E1119A" w:rsidRPr="00F87DFA">
        <w:rPr>
          <w:rFonts w:ascii="Times New Roman" w:hAnsi="Times New Roman" w:cs="Times New Roman"/>
          <w:b/>
        </w:rPr>
        <w:t xml:space="preserve">interest from </w:t>
      </w:r>
      <w:r w:rsidR="00BF50C1" w:rsidRPr="00F87DFA">
        <w:rPr>
          <w:rFonts w:ascii="Times New Roman" w:hAnsi="Times New Roman" w:cs="Times New Roman"/>
          <w:b/>
        </w:rPr>
        <w:t xml:space="preserve">prospective </w:t>
      </w:r>
      <w:r w:rsidR="00E1119A" w:rsidRPr="00F87DFA">
        <w:rPr>
          <w:rFonts w:ascii="Times New Roman" w:hAnsi="Times New Roman" w:cs="Times New Roman"/>
          <w:b/>
        </w:rPr>
        <w:t xml:space="preserve">participants </w:t>
      </w:r>
      <w:r w:rsidR="00EA6940" w:rsidRPr="00F87DFA">
        <w:rPr>
          <w:rFonts w:ascii="Times New Roman" w:hAnsi="Times New Roman" w:cs="Times New Roman"/>
          <w:b/>
        </w:rPr>
        <w:t xml:space="preserve">and/or organizations </w:t>
      </w:r>
      <w:r w:rsidR="00F35851">
        <w:rPr>
          <w:rFonts w:ascii="Times New Roman" w:hAnsi="Times New Roman" w:cs="Times New Roman"/>
          <w:b/>
        </w:rPr>
        <w:t>that</w:t>
      </w:r>
      <w:r w:rsidR="00F35851" w:rsidRPr="00F87DFA">
        <w:rPr>
          <w:rFonts w:ascii="Times New Roman" w:hAnsi="Times New Roman" w:cs="Times New Roman"/>
          <w:b/>
        </w:rPr>
        <w:t xml:space="preserve"> </w:t>
      </w:r>
      <w:r w:rsidR="00E1119A" w:rsidRPr="00F87DFA">
        <w:rPr>
          <w:rFonts w:ascii="Times New Roman" w:hAnsi="Times New Roman" w:cs="Times New Roman"/>
          <w:b/>
        </w:rPr>
        <w:t>wish to exhibit during this conference.</w:t>
      </w:r>
    </w:p>
    <w:p w:rsidR="00F35851" w:rsidRDefault="000A6681" w:rsidP="00F35851">
      <w:pPr>
        <w:pStyle w:val="BodyText"/>
        <w:spacing w:line="280" w:lineRule="atLeast"/>
      </w:pPr>
      <w:r w:rsidRPr="00F87DFA">
        <w:t>The purpose of the conference is to foster the exchange of information on the latest approaches, advances and challenges in the demonstration of the safety of nuclear power plants that are</w:t>
      </w:r>
      <w:r w:rsidR="00B548B3" w:rsidRPr="00F87DFA">
        <w:t xml:space="preserve"> planned</w:t>
      </w:r>
      <w:r w:rsidRPr="00F87DFA">
        <w:t xml:space="preserve"> to be licensed and constructed in the near future, in particular those using water cooled reactors. </w:t>
      </w:r>
      <w:r w:rsidR="00F35851">
        <w:t>T</w:t>
      </w:r>
      <w:r w:rsidR="00F35851" w:rsidRPr="00F87DFA">
        <w:t>he conference is expected to be of substantive benefits for various types of stakeholder organizations in Member States</w:t>
      </w:r>
      <w:r w:rsidR="00F35851">
        <w:t xml:space="preserve"> as a result of </w:t>
      </w:r>
      <w:r w:rsidR="00F35851" w:rsidRPr="00F87DFA">
        <w:t xml:space="preserve">the interchange of experiences </w:t>
      </w:r>
      <w:r w:rsidR="00F35851">
        <w:t>that can</w:t>
      </w:r>
      <w:r w:rsidR="00F35851" w:rsidRPr="00F87DFA">
        <w:t xml:space="preserve"> provid</w:t>
      </w:r>
      <w:r w:rsidR="00F35851">
        <w:t>e</w:t>
      </w:r>
      <w:r w:rsidR="00F35851" w:rsidRPr="00F87DFA">
        <w:t xml:space="preserve"> valuable insights into how the topics covered by the conference are currently addressed</w:t>
      </w:r>
      <w:r w:rsidR="00F35851">
        <w:t xml:space="preserve"> in different countries. </w:t>
      </w:r>
      <w:r w:rsidR="00F35851" w:rsidRPr="00F87DFA">
        <w:t>Accordingly, the conference should contribute to the harmonization of approaches and methods applied for the safety demonstration of nuclear power plants worldwide.</w:t>
      </w:r>
    </w:p>
    <w:p w:rsidR="00BD2B03" w:rsidRPr="00F87DFA" w:rsidRDefault="00BD2B03" w:rsidP="00F35851">
      <w:pPr>
        <w:spacing w:after="170" w:line="280" w:lineRule="atLeast"/>
        <w:jc w:val="both"/>
        <w:rPr>
          <w:rFonts w:ascii="Times New Roman" w:hAnsi="Times New Roman" w:cs="Times New Roman"/>
        </w:rPr>
      </w:pPr>
      <w:r w:rsidRPr="00F87DFA">
        <w:rPr>
          <w:rFonts w:ascii="Times New Roman" w:hAnsi="Times New Roman" w:cs="Times New Roman"/>
        </w:rPr>
        <w:t xml:space="preserve">Each </w:t>
      </w:r>
      <w:r w:rsidR="009B42A4" w:rsidRPr="00F87DFA">
        <w:rPr>
          <w:rFonts w:ascii="Times New Roman" w:hAnsi="Times New Roman" w:cs="Times New Roman"/>
        </w:rPr>
        <w:t xml:space="preserve">company and/or organization </w:t>
      </w:r>
      <w:r w:rsidRPr="00F87DFA">
        <w:rPr>
          <w:rFonts w:ascii="Times New Roman" w:hAnsi="Times New Roman" w:cs="Times New Roman"/>
        </w:rPr>
        <w:t xml:space="preserve">will </w:t>
      </w:r>
      <w:r w:rsidR="00F35851">
        <w:rPr>
          <w:rFonts w:ascii="Times New Roman" w:hAnsi="Times New Roman" w:cs="Times New Roman"/>
        </w:rPr>
        <w:t>receive</w:t>
      </w:r>
      <w:r w:rsidRPr="00F87DFA">
        <w:rPr>
          <w:rFonts w:ascii="Times New Roman" w:hAnsi="Times New Roman" w:cs="Times New Roman"/>
        </w:rPr>
        <w:t>, free of charge, an exhibition space of 6</w:t>
      </w:r>
      <w:r w:rsidR="00F35851">
        <w:rPr>
          <w:rFonts w:ascii="Times New Roman" w:hAnsi="Times New Roman" w:cs="Times New Roman"/>
        </w:rPr>
        <w:t> </w:t>
      </w:r>
      <w:r w:rsidRPr="00F87DFA">
        <w:rPr>
          <w:rFonts w:ascii="Times New Roman" w:hAnsi="Times New Roman" w:cs="Times New Roman"/>
        </w:rPr>
        <w:t>m</w:t>
      </w:r>
      <w:r w:rsidRPr="00F87DFA">
        <w:rPr>
          <w:rFonts w:ascii="Times New Roman" w:hAnsi="Times New Roman" w:cs="Times New Roman"/>
          <w:vertAlign w:val="superscript"/>
        </w:rPr>
        <w:t>2</w:t>
      </w:r>
      <w:r w:rsidRPr="00F87DFA">
        <w:rPr>
          <w:rFonts w:ascii="Times New Roman" w:hAnsi="Times New Roman" w:cs="Times New Roman"/>
        </w:rPr>
        <w:t xml:space="preserve"> (3x2</w:t>
      </w:r>
      <w:r w:rsidR="00F35851">
        <w:rPr>
          <w:rFonts w:ascii="Times New Roman" w:hAnsi="Times New Roman" w:cs="Times New Roman"/>
        </w:rPr>
        <w:t> </w:t>
      </w:r>
      <w:r w:rsidRPr="00F87DFA">
        <w:rPr>
          <w:rFonts w:ascii="Times New Roman" w:hAnsi="Times New Roman" w:cs="Times New Roman"/>
        </w:rPr>
        <w:t>m)</w:t>
      </w:r>
      <w:r w:rsidR="00F35851">
        <w:rPr>
          <w:rFonts w:ascii="Times New Roman" w:hAnsi="Times New Roman" w:cs="Times New Roman"/>
        </w:rPr>
        <w:t>,</w:t>
      </w:r>
      <w:r w:rsidRPr="00F87DFA">
        <w:rPr>
          <w:rFonts w:ascii="Times New Roman" w:hAnsi="Times New Roman" w:cs="Times New Roman"/>
        </w:rPr>
        <w:t xml:space="preserve"> including one table (80x160</w:t>
      </w:r>
      <w:r w:rsidR="00F35851">
        <w:rPr>
          <w:rFonts w:ascii="Times New Roman" w:hAnsi="Times New Roman" w:cs="Times New Roman"/>
        </w:rPr>
        <w:t> </w:t>
      </w:r>
      <w:r w:rsidRPr="00F87DFA">
        <w:rPr>
          <w:rFonts w:ascii="Times New Roman" w:hAnsi="Times New Roman" w:cs="Times New Roman"/>
        </w:rPr>
        <w:t xml:space="preserve">cm) and </w:t>
      </w:r>
      <w:r w:rsidR="00F35851">
        <w:rPr>
          <w:rFonts w:ascii="Times New Roman" w:hAnsi="Times New Roman" w:cs="Times New Roman"/>
        </w:rPr>
        <w:t>two</w:t>
      </w:r>
      <w:r w:rsidRPr="00F87DFA">
        <w:rPr>
          <w:rFonts w:ascii="Times New Roman" w:hAnsi="Times New Roman" w:cs="Times New Roman"/>
        </w:rPr>
        <w:t xml:space="preserve"> chairs. Alternatively, professional booths with walls can be rented from an outside company.</w:t>
      </w:r>
    </w:p>
    <w:p w:rsidR="000A6681" w:rsidRPr="00F87DFA" w:rsidRDefault="000A6681" w:rsidP="00F35851">
      <w:pPr>
        <w:pStyle w:val="BodyText"/>
        <w:spacing w:line="280" w:lineRule="atLeast"/>
      </w:pPr>
      <w:r w:rsidRPr="00F87DFA">
        <w:t>Companies and other organi</w:t>
      </w:r>
      <w:r w:rsidR="00F35851">
        <w:t>z</w:t>
      </w:r>
      <w:r w:rsidRPr="00F87DFA">
        <w:t xml:space="preserve">ations </w:t>
      </w:r>
      <w:r w:rsidR="00E1119A" w:rsidRPr="00F87DFA">
        <w:t xml:space="preserve">wishing to take advantage of this opportunity to exhibit are encouraged to make a voluntary contribution to the IAEA in support of the conference. The contribution will be used for the costs directly related to the organization of the conference. </w:t>
      </w:r>
      <w:r w:rsidRPr="00F87DFA">
        <w:t xml:space="preserve">An acknowledgement of the voluntary contribution would be made in the </w:t>
      </w:r>
      <w:r w:rsidR="00F35851">
        <w:t>c</w:t>
      </w:r>
      <w:r w:rsidRPr="00F87DFA">
        <w:t>onference programme given to participants upon registration.</w:t>
      </w:r>
    </w:p>
    <w:p w:rsidR="00486773" w:rsidRPr="00F87DFA" w:rsidRDefault="00486773" w:rsidP="00F35851">
      <w:pPr>
        <w:spacing w:after="170" w:line="280" w:lineRule="atLeast"/>
        <w:jc w:val="both"/>
        <w:rPr>
          <w:rFonts w:ascii="Times New Roman" w:hAnsi="Times New Roman" w:cs="Times New Roman"/>
        </w:rPr>
      </w:pPr>
      <w:r w:rsidRPr="00F87DFA">
        <w:rPr>
          <w:rFonts w:ascii="Times New Roman" w:hAnsi="Times New Roman" w:cs="Times New Roman"/>
        </w:rPr>
        <w:t xml:space="preserve">In view of </w:t>
      </w:r>
      <w:r w:rsidR="00F35851" w:rsidRPr="00F87DFA">
        <w:rPr>
          <w:rFonts w:ascii="Times New Roman" w:hAnsi="Times New Roman" w:cs="Times New Roman"/>
        </w:rPr>
        <w:t>limitations</w:t>
      </w:r>
      <w:r w:rsidR="00F35851">
        <w:rPr>
          <w:rFonts w:ascii="Times New Roman" w:hAnsi="Times New Roman" w:cs="Times New Roman"/>
        </w:rPr>
        <w:t xml:space="preserve"> of</w:t>
      </w:r>
      <w:r w:rsidR="00F35851" w:rsidRPr="00F87DFA">
        <w:rPr>
          <w:rFonts w:ascii="Times New Roman" w:hAnsi="Times New Roman" w:cs="Times New Roman"/>
        </w:rPr>
        <w:t xml:space="preserve"> </w:t>
      </w:r>
      <w:r w:rsidRPr="00F87DFA">
        <w:rPr>
          <w:rFonts w:ascii="Times New Roman" w:hAnsi="Times New Roman" w:cs="Times New Roman"/>
        </w:rPr>
        <w:t xml:space="preserve">space, </w:t>
      </w:r>
      <w:r w:rsidR="00F35851" w:rsidRPr="00F87DFA">
        <w:rPr>
          <w:rFonts w:ascii="Times New Roman" w:hAnsi="Times New Roman" w:cs="Times New Roman"/>
        </w:rPr>
        <w:t xml:space="preserve">exhibitors </w:t>
      </w:r>
      <w:r w:rsidRPr="00F87DFA">
        <w:rPr>
          <w:rFonts w:ascii="Times New Roman" w:hAnsi="Times New Roman" w:cs="Times New Roman"/>
        </w:rPr>
        <w:t xml:space="preserve">will be </w:t>
      </w:r>
      <w:r w:rsidR="00F35851">
        <w:rPr>
          <w:rFonts w:ascii="Times New Roman" w:hAnsi="Times New Roman" w:cs="Times New Roman"/>
        </w:rPr>
        <w:t>selected</w:t>
      </w:r>
      <w:r w:rsidR="00F35851" w:rsidRPr="00F87DFA">
        <w:rPr>
          <w:rFonts w:ascii="Times New Roman" w:hAnsi="Times New Roman" w:cs="Times New Roman"/>
        </w:rPr>
        <w:t xml:space="preserve"> </w:t>
      </w:r>
      <w:r w:rsidRPr="00F87DFA">
        <w:rPr>
          <w:rFonts w:ascii="Times New Roman" w:hAnsi="Times New Roman" w:cs="Times New Roman"/>
        </w:rPr>
        <w:t>on a ‘first come</w:t>
      </w:r>
      <w:r w:rsidR="00F35851">
        <w:rPr>
          <w:rFonts w:ascii="Times New Roman" w:hAnsi="Times New Roman" w:cs="Times New Roman"/>
        </w:rPr>
        <w:t>,</w:t>
      </w:r>
      <w:r w:rsidRPr="00F87DFA">
        <w:rPr>
          <w:rFonts w:ascii="Times New Roman" w:hAnsi="Times New Roman" w:cs="Times New Roman"/>
        </w:rPr>
        <w:t xml:space="preserve"> first served’ basis. Therefore, interested parties should contact the Scientific Secretariat by email (</w:t>
      </w:r>
      <w:hyperlink r:id="rId5" w:history="1">
        <w:r w:rsidR="00C22E64" w:rsidRPr="00F87DFA">
          <w:rPr>
            <w:rStyle w:val="Hyperlink"/>
            <w:rFonts w:ascii="Times New Roman" w:hAnsi="Times New Roman" w:cs="Times New Roman"/>
          </w:rPr>
          <w:t>NPP-Safety-2017.Contact-Point@iaea.org</w:t>
        </w:r>
      </w:hyperlink>
      <w:r w:rsidR="00C22E64" w:rsidRPr="00F87DFA">
        <w:rPr>
          <w:rFonts w:ascii="Times New Roman" w:hAnsi="Times New Roman" w:cs="Times New Roman"/>
        </w:rPr>
        <w:t xml:space="preserve"> </w:t>
      </w:r>
      <w:r w:rsidRPr="00F87DFA">
        <w:rPr>
          <w:rFonts w:ascii="Times New Roman" w:hAnsi="Times New Roman" w:cs="Times New Roman"/>
        </w:rPr>
        <w:t xml:space="preserve">) before </w:t>
      </w:r>
      <w:r w:rsidR="00C30597">
        <w:rPr>
          <w:rFonts w:ascii="Times New Roman" w:hAnsi="Times New Roman" w:cs="Times New Roman"/>
          <w:b/>
        </w:rPr>
        <w:t>21</w:t>
      </w:r>
      <w:r w:rsidR="00C30597" w:rsidRPr="00F87DFA">
        <w:rPr>
          <w:rFonts w:ascii="Times New Roman" w:hAnsi="Times New Roman" w:cs="Times New Roman"/>
          <w:b/>
        </w:rPr>
        <w:t xml:space="preserve"> </w:t>
      </w:r>
      <w:r w:rsidR="00C30597">
        <w:rPr>
          <w:rFonts w:ascii="Times New Roman" w:hAnsi="Times New Roman" w:cs="Times New Roman"/>
          <w:b/>
        </w:rPr>
        <w:t>A</w:t>
      </w:r>
      <w:bookmarkStart w:id="0" w:name="_GoBack"/>
      <w:bookmarkEnd w:id="0"/>
      <w:r w:rsidR="00C30597">
        <w:rPr>
          <w:rFonts w:ascii="Times New Roman" w:hAnsi="Times New Roman" w:cs="Times New Roman"/>
          <w:b/>
        </w:rPr>
        <w:t>pril</w:t>
      </w:r>
      <w:r w:rsidR="00C30597" w:rsidRPr="00F87DFA">
        <w:rPr>
          <w:rFonts w:ascii="Times New Roman" w:hAnsi="Times New Roman" w:cs="Times New Roman"/>
          <w:b/>
        </w:rPr>
        <w:t xml:space="preserve"> </w:t>
      </w:r>
      <w:r w:rsidR="0030523E" w:rsidRPr="00F87DFA">
        <w:rPr>
          <w:rFonts w:ascii="Times New Roman" w:hAnsi="Times New Roman" w:cs="Times New Roman"/>
          <w:b/>
        </w:rPr>
        <w:t>2017</w:t>
      </w:r>
      <w:r w:rsidR="0030523E" w:rsidRPr="00534D25">
        <w:rPr>
          <w:rFonts w:ascii="Times New Roman" w:hAnsi="Times New Roman" w:cs="Times New Roman"/>
          <w:bCs/>
        </w:rPr>
        <w:t>.</w:t>
      </w:r>
    </w:p>
    <w:p w:rsidR="00486773" w:rsidRPr="00F87DFA" w:rsidRDefault="00486773" w:rsidP="00F87DFA">
      <w:pPr>
        <w:spacing w:after="170" w:line="280" w:lineRule="atLeast"/>
        <w:jc w:val="both"/>
        <w:rPr>
          <w:rFonts w:ascii="Times New Roman" w:hAnsi="Times New Roman" w:cs="Times New Roman"/>
        </w:rPr>
      </w:pPr>
      <w:r w:rsidRPr="00F87DFA">
        <w:rPr>
          <w:rFonts w:ascii="Times New Roman" w:hAnsi="Times New Roman" w:cs="Times New Roman"/>
        </w:rPr>
        <w:t>Further details on logistical arrangements for the exhibition</w:t>
      </w:r>
      <w:r w:rsidR="00F35851">
        <w:rPr>
          <w:rFonts w:ascii="Times New Roman" w:hAnsi="Times New Roman" w:cs="Times New Roman"/>
        </w:rPr>
        <w:t>s</w:t>
      </w:r>
      <w:r w:rsidRPr="00F87DFA">
        <w:rPr>
          <w:rFonts w:ascii="Times New Roman" w:hAnsi="Times New Roman" w:cs="Times New Roman"/>
        </w:rPr>
        <w:t xml:space="preserve"> will be sent to the exhibitors after their pledges have been received.</w:t>
      </w:r>
    </w:p>
    <w:sectPr w:rsidR="00486773" w:rsidRPr="00F87D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73"/>
    <w:rsid w:val="000001E9"/>
    <w:rsid w:val="000A6681"/>
    <w:rsid w:val="00117308"/>
    <w:rsid w:val="002B4E3E"/>
    <w:rsid w:val="0030523E"/>
    <w:rsid w:val="00486773"/>
    <w:rsid w:val="004A6411"/>
    <w:rsid w:val="004C067C"/>
    <w:rsid w:val="00534D25"/>
    <w:rsid w:val="006017FC"/>
    <w:rsid w:val="006165F1"/>
    <w:rsid w:val="00856696"/>
    <w:rsid w:val="009B42A4"/>
    <w:rsid w:val="00A36020"/>
    <w:rsid w:val="00B548B3"/>
    <w:rsid w:val="00B8156E"/>
    <w:rsid w:val="00BD2B03"/>
    <w:rsid w:val="00BF50C1"/>
    <w:rsid w:val="00C22E64"/>
    <w:rsid w:val="00C30597"/>
    <w:rsid w:val="00C72DDF"/>
    <w:rsid w:val="00CB487A"/>
    <w:rsid w:val="00D15371"/>
    <w:rsid w:val="00D50062"/>
    <w:rsid w:val="00D77843"/>
    <w:rsid w:val="00E1119A"/>
    <w:rsid w:val="00E53D1A"/>
    <w:rsid w:val="00EA6940"/>
    <w:rsid w:val="00F35851"/>
    <w:rsid w:val="00F87D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7FC"/>
    <w:rPr>
      <w:rFonts w:ascii="Tahoma" w:hAnsi="Tahoma" w:cs="Tahoma"/>
      <w:sz w:val="16"/>
      <w:szCs w:val="16"/>
    </w:rPr>
  </w:style>
  <w:style w:type="character" w:styleId="Hyperlink">
    <w:name w:val="Hyperlink"/>
    <w:basedOn w:val="DefaultParagraphFont"/>
    <w:uiPriority w:val="99"/>
    <w:unhideWhenUsed/>
    <w:rsid w:val="00C22E64"/>
    <w:rPr>
      <w:color w:val="0000FF" w:themeColor="hyperlink"/>
      <w:u w:val="single"/>
    </w:rPr>
  </w:style>
  <w:style w:type="paragraph" w:styleId="BodyText">
    <w:name w:val="Body Text"/>
    <w:basedOn w:val="Normal"/>
    <w:link w:val="BodyTextChar"/>
    <w:uiPriority w:val="99"/>
    <w:semiHidden/>
    <w:unhideWhenUsed/>
    <w:rsid w:val="00EA6940"/>
    <w:pPr>
      <w:spacing w:after="170" w:line="280" w:lineRule="exact"/>
      <w:jc w:val="both"/>
    </w:pPr>
    <w:rPr>
      <w:rFonts w:ascii="Times New Roman" w:hAnsi="Times New Roman" w:cs="Times New Roman"/>
    </w:rPr>
  </w:style>
  <w:style w:type="character" w:customStyle="1" w:styleId="BodyTextChar">
    <w:name w:val="Body Text Char"/>
    <w:basedOn w:val="DefaultParagraphFont"/>
    <w:link w:val="BodyText"/>
    <w:uiPriority w:val="99"/>
    <w:semiHidden/>
    <w:rsid w:val="00EA6940"/>
    <w:rPr>
      <w:rFonts w:ascii="Times New Roman" w:hAnsi="Times New Roman" w:cs="Times New Roman"/>
    </w:rPr>
  </w:style>
  <w:style w:type="character" w:styleId="CommentReference">
    <w:name w:val="annotation reference"/>
    <w:basedOn w:val="DefaultParagraphFont"/>
    <w:uiPriority w:val="99"/>
    <w:semiHidden/>
    <w:unhideWhenUsed/>
    <w:rsid w:val="00F35851"/>
    <w:rPr>
      <w:sz w:val="16"/>
      <w:szCs w:val="16"/>
    </w:rPr>
  </w:style>
  <w:style w:type="paragraph" w:styleId="CommentText">
    <w:name w:val="annotation text"/>
    <w:basedOn w:val="Normal"/>
    <w:link w:val="CommentTextChar"/>
    <w:uiPriority w:val="99"/>
    <w:semiHidden/>
    <w:unhideWhenUsed/>
    <w:rsid w:val="00F35851"/>
    <w:pPr>
      <w:spacing w:line="240" w:lineRule="auto"/>
    </w:pPr>
    <w:rPr>
      <w:sz w:val="20"/>
      <w:szCs w:val="20"/>
    </w:rPr>
  </w:style>
  <w:style w:type="character" w:customStyle="1" w:styleId="CommentTextChar">
    <w:name w:val="Comment Text Char"/>
    <w:basedOn w:val="DefaultParagraphFont"/>
    <w:link w:val="CommentText"/>
    <w:uiPriority w:val="99"/>
    <w:semiHidden/>
    <w:rsid w:val="00F35851"/>
    <w:rPr>
      <w:sz w:val="20"/>
      <w:szCs w:val="20"/>
    </w:rPr>
  </w:style>
  <w:style w:type="paragraph" w:styleId="CommentSubject">
    <w:name w:val="annotation subject"/>
    <w:basedOn w:val="CommentText"/>
    <w:next w:val="CommentText"/>
    <w:link w:val="CommentSubjectChar"/>
    <w:uiPriority w:val="99"/>
    <w:semiHidden/>
    <w:unhideWhenUsed/>
    <w:rsid w:val="00F35851"/>
    <w:rPr>
      <w:b/>
      <w:bCs/>
    </w:rPr>
  </w:style>
  <w:style w:type="character" w:customStyle="1" w:styleId="CommentSubjectChar">
    <w:name w:val="Comment Subject Char"/>
    <w:basedOn w:val="CommentTextChar"/>
    <w:link w:val="CommentSubject"/>
    <w:uiPriority w:val="99"/>
    <w:semiHidden/>
    <w:rsid w:val="00F35851"/>
    <w:rPr>
      <w:b/>
      <w:bCs/>
      <w:sz w:val="20"/>
      <w:szCs w:val="20"/>
    </w:rPr>
  </w:style>
  <w:style w:type="paragraph" w:styleId="Revision">
    <w:name w:val="Revision"/>
    <w:hidden/>
    <w:uiPriority w:val="99"/>
    <w:semiHidden/>
    <w:rsid w:val="00F358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7FC"/>
    <w:rPr>
      <w:rFonts w:ascii="Tahoma" w:hAnsi="Tahoma" w:cs="Tahoma"/>
      <w:sz w:val="16"/>
      <w:szCs w:val="16"/>
    </w:rPr>
  </w:style>
  <w:style w:type="character" w:styleId="Hyperlink">
    <w:name w:val="Hyperlink"/>
    <w:basedOn w:val="DefaultParagraphFont"/>
    <w:uiPriority w:val="99"/>
    <w:unhideWhenUsed/>
    <w:rsid w:val="00C22E64"/>
    <w:rPr>
      <w:color w:val="0000FF" w:themeColor="hyperlink"/>
      <w:u w:val="single"/>
    </w:rPr>
  </w:style>
  <w:style w:type="paragraph" w:styleId="BodyText">
    <w:name w:val="Body Text"/>
    <w:basedOn w:val="Normal"/>
    <w:link w:val="BodyTextChar"/>
    <w:uiPriority w:val="99"/>
    <w:semiHidden/>
    <w:unhideWhenUsed/>
    <w:rsid w:val="00EA6940"/>
    <w:pPr>
      <w:spacing w:after="170" w:line="280" w:lineRule="exact"/>
      <w:jc w:val="both"/>
    </w:pPr>
    <w:rPr>
      <w:rFonts w:ascii="Times New Roman" w:hAnsi="Times New Roman" w:cs="Times New Roman"/>
    </w:rPr>
  </w:style>
  <w:style w:type="character" w:customStyle="1" w:styleId="BodyTextChar">
    <w:name w:val="Body Text Char"/>
    <w:basedOn w:val="DefaultParagraphFont"/>
    <w:link w:val="BodyText"/>
    <w:uiPriority w:val="99"/>
    <w:semiHidden/>
    <w:rsid w:val="00EA6940"/>
    <w:rPr>
      <w:rFonts w:ascii="Times New Roman" w:hAnsi="Times New Roman" w:cs="Times New Roman"/>
    </w:rPr>
  </w:style>
  <w:style w:type="character" w:styleId="CommentReference">
    <w:name w:val="annotation reference"/>
    <w:basedOn w:val="DefaultParagraphFont"/>
    <w:uiPriority w:val="99"/>
    <w:semiHidden/>
    <w:unhideWhenUsed/>
    <w:rsid w:val="00F35851"/>
    <w:rPr>
      <w:sz w:val="16"/>
      <w:szCs w:val="16"/>
    </w:rPr>
  </w:style>
  <w:style w:type="paragraph" w:styleId="CommentText">
    <w:name w:val="annotation text"/>
    <w:basedOn w:val="Normal"/>
    <w:link w:val="CommentTextChar"/>
    <w:uiPriority w:val="99"/>
    <w:semiHidden/>
    <w:unhideWhenUsed/>
    <w:rsid w:val="00F35851"/>
    <w:pPr>
      <w:spacing w:line="240" w:lineRule="auto"/>
    </w:pPr>
    <w:rPr>
      <w:sz w:val="20"/>
      <w:szCs w:val="20"/>
    </w:rPr>
  </w:style>
  <w:style w:type="character" w:customStyle="1" w:styleId="CommentTextChar">
    <w:name w:val="Comment Text Char"/>
    <w:basedOn w:val="DefaultParagraphFont"/>
    <w:link w:val="CommentText"/>
    <w:uiPriority w:val="99"/>
    <w:semiHidden/>
    <w:rsid w:val="00F35851"/>
    <w:rPr>
      <w:sz w:val="20"/>
      <w:szCs w:val="20"/>
    </w:rPr>
  </w:style>
  <w:style w:type="paragraph" w:styleId="CommentSubject">
    <w:name w:val="annotation subject"/>
    <w:basedOn w:val="CommentText"/>
    <w:next w:val="CommentText"/>
    <w:link w:val="CommentSubjectChar"/>
    <w:uiPriority w:val="99"/>
    <w:semiHidden/>
    <w:unhideWhenUsed/>
    <w:rsid w:val="00F35851"/>
    <w:rPr>
      <w:b/>
      <w:bCs/>
    </w:rPr>
  </w:style>
  <w:style w:type="character" w:customStyle="1" w:styleId="CommentSubjectChar">
    <w:name w:val="Comment Subject Char"/>
    <w:basedOn w:val="CommentTextChar"/>
    <w:link w:val="CommentSubject"/>
    <w:uiPriority w:val="99"/>
    <w:semiHidden/>
    <w:rsid w:val="00F35851"/>
    <w:rPr>
      <w:b/>
      <w:bCs/>
      <w:sz w:val="20"/>
      <w:szCs w:val="20"/>
    </w:rPr>
  </w:style>
  <w:style w:type="paragraph" w:styleId="Revision">
    <w:name w:val="Revision"/>
    <w:hidden/>
    <w:uiPriority w:val="99"/>
    <w:semiHidden/>
    <w:rsid w:val="00F358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015">
      <w:bodyDiv w:val="1"/>
      <w:marLeft w:val="0"/>
      <w:marRight w:val="0"/>
      <w:marTop w:val="0"/>
      <w:marBottom w:val="0"/>
      <w:divBdr>
        <w:top w:val="none" w:sz="0" w:space="0" w:color="auto"/>
        <w:left w:val="none" w:sz="0" w:space="0" w:color="auto"/>
        <w:bottom w:val="none" w:sz="0" w:space="0" w:color="auto"/>
        <w:right w:val="none" w:sz="0" w:space="0" w:color="auto"/>
      </w:divBdr>
    </w:div>
    <w:div w:id="508638717">
      <w:bodyDiv w:val="1"/>
      <w:marLeft w:val="0"/>
      <w:marRight w:val="0"/>
      <w:marTop w:val="0"/>
      <w:marBottom w:val="0"/>
      <w:divBdr>
        <w:top w:val="none" w:sz="0" w:space="0" w:color="auto"/>
        <w:left w:val="none" w:sz="0" w:space="0" w:color="auto"/>
        <w:bottom w:val="none" w:sz="0" w:space="0" w:color="auto"/>
        <w:right w:val="none" w:sz="0" w:space="0" w:color="auto"/>
      </w:divBdr>
    </w:div>
    <w:div w:id="659890827">
      <w:bodyDiv w:val="1"/>
      <w:marLeft w:val="0"/>
      <w:marRight w:val="0"/>
      <w:marTop w:val="0"/>
      <w:marBottom w:val="0"/>
      <w:divBdr>
        <w:top w:val="none" w:sz="0" w:space="0" w:color="auto"/>
        <w:left w:val="none" w:sz="0" w:space="0" w:color="auto"/>
        <w:bottom w:val="none" w:sz="0" w:space="0" w:color="auto"/>
        <w:right w:val="none" w:sz="0" w:space="0" w:color="auto"/>
      </w:divBdr>
    </w:div>
    <w:div w:id="726807370">
      <w:bodyDiv w:val="1"/>
      <w:marLeft w:val="0"/>
      <w:marRight w:val="0"/>
      <w:marTop w:val="0"/>
      <w:marBottom w:val="0"/>
      <w:divBdr>
        <w:top w:val="none" w:sz="0" w:space="0" w:color="auto"/>
        <w:left w:val="none" w:sz="0" w:space="0" w:color="auto"/>
        <w:bottom w:val="none" w:sz="0" w:space="0" w:color="auto"/>
        <w:right w:val="none" w:sz="0" w:space="0" w:color="auto"/>
      </w:divBdr>
    </w:div>
    <w:div w:id="804396668">
      <w:bodyDiv w:val="1"/>
      <w:marLeft w:val="0"/>
      <w:marRight w:val="0"/>
      <w:marTop w:val="0"/>
      <w:marBottom w:val="0"/>
      <w:divBdr>
        <w:top w:val="none" w:sz="0" w:space="0" w:color="auto"/>
        <w:left w:val="none" w:sz="0" w:space="0" w:color="auto"/>
        <w:bottom w:val="none" w:sz="0" w:space="0" w:color="auto"/>
        <w:right w:val="none" w:sz="0" w:space="0" w:color="auto"/>
      </w:divBdr>
    </w:div>
    <w:div w:id="139801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PP-Safety-2017.Contact-Point@iae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DHAVLE, Jaidev</dc:creator>
  <cp:lastModifiedBy>JOS, Shaju</cp:lastModifiedBy>
  <cp:revision>3</cp:revision>
  <cp:lastPrinted>2016-08-18T10:41:00Z</cp:lastPrinted>
  <dcterms:created xsi:type="dcterms:W3CDTF">2017-02-14T11:39:00Z</dcterms:created>
  <dcterms:modified xsi:type="dcterms:W3CDTF">2017-04-03T14:28:00Z</dcterms:modified>
</cp:coreProperties>
</file>