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vertAnchor="page" w:horzAnchor="page" w:tblpX="1390" w:tblpY="398"/>
        <w:tblOverlap w:val="never"/>
        <w:tblW w:w="9506" w:type="dxa"/>
        <w:tblLayout w:type="fixed"/>
        <w:tblLook w:val="0000" w:firstRow="0" w:lastRow="0" w:firstColumn="0" w:lastColumn="0" w:noHBand="0" w:noVBand="0"/>
      </w:tblPr>
      <w:tblGrid>
        <w:gridCol w:w="9506"/>
      </w:tblGrid>
      <w:tr w:rsidR="008D3BA0">
        <w:trPr>
          <w:cantSplit/>
        </w:trPr>
        <w:tc>
          <w:tcPr>
            <w:tcW w:w="9506" w:type="dxa"/>
            <w:tcBorders>
              <w:bottom w:val="nil"/>
            </w:tcBorders>
            <w:tcMar>
              <w:left w:w="0" w:type="dxa"/>
              <w:right w:w="142" w:type="dxa"/>
            </w:tcMar>
            <w:vAlign w:val="center"/>
          </w:tcPr>
          <w:p w:rsidR="008D3BA0" w:rsidRDefault="008D3BA0" w:rsidP="0093173B">
            <w:pPr>
              <w:ind w:left="3555" w:right="2438" w:firstLine="0"/>
            </w:pPr>
            <w:bookmarkStart w:id="0" w:name="_GoBack"/>
            <w:bookmarkEnd w:id="0"/>
          </w:p>
        </w:tc>
      </w:tr>
    </w:tbl>
    <w:p w:rsidR="00974985" w:rsidRPr="00D22EBE" w:rsidRDefault="00974985" w:rsidP="00974985">
      <w:pPr>
        <w:ind w:firstLine="0"/>
        <w:jc w:val="both"/>
      </w:pPr>
      <w:bookmarkStart w:id="1" w:name="DOC_bkmToName"/>
      <w:bookmarkStart w:id="2" w:name="DOC_bkmToAddress"/>
      <w:bookmarkStart w:id="3" w:name="DOC_bkmSubject"/>
      <w:bookmarkEnd w:id="1"/>
      <w:bookmarkEnd w:id="2"/>
      <w:bookmarkEnd w:id="3"/>
    </w:p>
    <w:p w:rsidR="005C3FD1" w:rsidRDefault="005C3FD1" w:rsidP="005C3FD1">
      <w:pPr>
        <w:ind w:firstLine="0"/>
        <w:jc w:val="right"/>
        <w:rPr>
          <w:b/>
        </w:rPr>
      </w:pPr>
      <w:r>
        <w:rPr>
          <w:b/>
        </w:rPr>
        <w:t>CN-249</w:t>
      </w:r>
    </w:p>
    <w:p w:rsidR="005C3FD1" w:rsidRDefault="005C3FD1" w:rsidP="005C3FD1">
      <w:pPr>
        <w:ind w:firstLine="0"/>
        <w:jc w:val="right"/>
        <w:rPr>
          <w:b/>
        </w:rPr>
      </w:pPr>
    </w:p>
    <w:p w:rsidR="005C3FD1" w:rsidRPr="005C3FD1" w:rsidRDefault="005C3FD1" w:rsidP="005C3FD1">
      <w:pPr>
        <w:ind w:firstLine="0"/>
        <w:jc w:val="center"/>
        <w:rPr>
          <w:b/>
          <w:sz w:val="28"/>
          <w:szCs w:val="28"/>
        </w:rPr>
      </w:pPr>
      <w:r w:rsidRPr="005C3FD1">
        <w:rPr>
          <w:b/>
          <w:sz w:val="28"/>
          <w:szCs w:val="28"/>
        </w:rPr>
        <w:t>International Conference on Applications of Radiation Science and Technology</w:t>
      </w:r>
    </w:p>
    <w:p w:rsidR="005C3FD1" w:rsidRDefault="005C3FD1" w:rsidP="005C3FD1">
      <w:pPr>
        <w:ind w:firstLine="0"/>
        <w:jc w:val="center"/>
      </w:pPr>
    </w:p>
    <w:p w:rsidR="005C3FD1" w:rsidRDefault="005C3FD1" w:rsidP="005C3FD1">
      <w:pPr>
        <w:ind w:firstLine="0"/>
        <w:jc w:val="center"/>
        <w:rPr>
          <w:szCs w:val="22"/>
        </w:rPr>
      </w:pPr>
      <w:r w:rsidRPr="00A27159">
        <w:rPr>
          <w:szCs w:val="22"/>
        </w:rPr>
        <w:t>IAEA Headquarters</w:t>
      </w:r>
      <w:r>
        <w:rPr>
          <w:szCs w:val="22"/>
        </w:rPr>
        <w:t xml:space="preserve"> in </w:t>
      </w:r>
      <w:r w:rsidRPr="00A27159">
        <w:rPr>
          <w:szCs w:val="22"/>
        </w:rPr>
        <w:t>Vienna, Austria</w:t>
      </w:r>
    </w:p>
    <w:p w:rsidR="005C3FD1" w:rsidRDefault="005C3FD1" w:rsidP="005C3FD1">
      <w:pPr>
        <w:ind w:firstLine="0"/>
        <w:jc w:val="center"/>
        <w:rPr>
          <w:rFonts w:cs="Arial"/>
          <w:bCs/>
          <w:lang w:eastAsia="en-GB"/>
        </w:rPr>
      </w:pPr>
      <w:r>
        <w:rPr>
          <w:b/>
          <w:szCs w:val="22"/>
        </w:rPr>
        <w:t>24 to 28 April 2017</w:t>
      </w:r>
    </w:p>
    <w:p w:rsidR="005C3FD1" w:rsidRDefault="005C3FD1" w:rsidP="005C3FD1">
      <w:pPr>
        <w:ind w:firstLine="0"/>
        <w:jc w:val="center"/>
        <w:rPr>
          <w:rFonts w:cs="Arial"/>
          <w:bCs/>
          <w:lang w:eastAsia="en-GB"/>
        </w:rPr>
      </w:pPr>
    </w:p>
    <w:p w:rsidR="005C3FD1" w:rsidRDefault="005C3FD1" w:rsidP="005C3FD1">
      <w:pPr>
        <w:ind w:firstLine="0"/>
        <w:jc w:val="center"/>
      </w:pPr>
    </w:p>
    <w:p w:rsidR="005C3FD1" w:rsidRPr="005C3FD1" w:rsidRDefault="005C3FD1" w:rsidP="00974985">
      <w:pPr>
        <w:ind w:firstLine="0"/>
        <w:jc w:val="both"/>
        <w:rPr>
          <w:i/>
        </w:rPr>
      </w:pPr>
      <w:r w:rsidRPr="005C3FD1">
        <w:rPr>
          <w:i/>
        </w:rPr>
        <w:t>The following information is for officially registered participants. If you are not an officially registered conference participant and you would like to register for this conference, please see the Announcement on this website for details on how to do so.</w:t>
      </w:r>
    </w:p>
    <w:p w:rsidR="005C3FD1" w:rsidRDefault="005C3FD1" w:rsidP="00974985">
      <w:pPr>
        <w:ind w:firstLine="0"/>
        <w:jc w:val="both"/>
      </w:pPr>
    </w:p>
    <w:p w:rsidR="005C3FD1" w:rsidRPr="005C3FD1" w:rsidRDefault="005C3FD1" w:rsidP="005C3FD1">
      <w:pPr>
        <w:ind w:firstLine="0"/>
        <w:jc w:val="center"/>
        <w:rPr>
          <w:b/>
        </w:rPr>
      </w:pPr>
      <w:r w:rsidRPr="005C3FD1">
        <w:rPr>
          <w:b/>
        </w:rPr>
        <w:t>General Information and Logistics</w:t>
      </w:r>
    </w:p>
    <w:p w:rsidR="005C3FD1" w:rsidRDefault="005C3FD1" w:rsidP="005C3FD1">
      <w:pPr>
        <w:ind w:firstLine="0"/>
        <w:jc w:val="center"/>
      </w:pPr>
    </w:p>
    <w:p w:rsidR="00974985" w:rsidRDefault="002E1678" w:rsidP="005251E5">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rPr>
      </w:pPr>
      <w:r>
        <w:rPr>
          <w:rStyle w:val="LETT2"/>
          <w:b/>
        </w:rPr>
        <w:t>Conference</w:t>
      </w:r>
      <w:r w:rsidR="00974985">
        <w:rPr>
          <w:rStyle w:val="LETT2"/>
          <w:b/>
        </w:rPr>
        <w:t xml:space="preserve"> Location: </w:t>
      </w:r>
      <w:r w:rsidR="00974985">
        <w:rPr>
          <w:rStyle w:val="LETT2"/>
          <w:b/>
        </w:rPr>
        <w:tab/>
      </w:r>
      <w:r w:rsidR="00974985">
        <w:rPr>
          <w:rStyle w:val="LETT2"/>
          <w:spacing w:val="-2"/>
        </w:rPr>
        <w:t>International Atomic Energy Agency (IAEA)</w:t>
      </w:r>
    </w:p>
    <w:p w:rsidR="00974985" w:rsidRPr="00052CEF" w:rsidRDefault="00974985" w:rsidP="00E0082D">
      <w:pPr>
        <w:tabs>
          <w:tab w:val="left" w:pos="-1440"/>
          <w:tab w:val="left" w:pos="-720"/>
          <w:tab w:val="left" w:pos="0"/>
          <w:tab w:val="left" w:pos="566"/>
          <w:tab w:val="left" w:pos="1440"/>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268"/>
        <w:jc w:val="both"/>
        <w:rPr>
          <w:rStyle w:val="LETT2"/>
          <w:spacing w:val="-2"/>
        </w:rPr>
      </w:pPr>
      <w:r w:rsidRPr="00052CEF">
        <w:rPr>
          <w:rStyle w:val="LETT2"/>
          <w:b/>
        </w:rPr>
        <w:tab/>
      </w:r>
      <w:r w:rsidRPr="00052CEF">
        <w:rPr>
          <w:rStyle w:val="LETT2"/>
          <w:b/>
        </w:rPr>
        <w:tab/>
      </w:r>
      <w:r>
        <w:rPr>
          <w:rStyle w:val="LETT2"/>
          <w:b/>
        </w:rPr>
        <w:tab/>
      </w:r>
      <w:r w:rsidRPr="00052CEF">
        <w:rPr>
          <w:rStyle w:val="LETT2"/>
          <w:bCs/>
        </w:rPr>
        <w:t>Vienna</w:t>
      </w:r>
      <w:r w:rsidR="00A22976">
        <w:rPr>
          <w:rStyle w:val="LETT2"/>
          <w:b/>
        </w:rPr>
        <w:t xml:space="preserve"> </w:t>
      </w:r>
      <w:r w:rsidRPr="00052CEF">
        <w:rPr>
          <w:rStyle w:val="LETT2"/>
          <w:bCs/>
        </w:rPr>
        <w:t>Interna</w:t>
      </w:r>
      <w:r w:rsidRPr="00052CEF">
        <w:rPr>
          <w:rStyle w:val="LETT2"/>
          <w:spacing w:val="-2"/>
        </w:rPr>
        <w:t>tional Centre (VIC)</w:t>
      </w:r>
    </w:p>
    <w:p w:rsidR="00974985" w:rsidRPr="00052CEF" w:rsidRDefault="00974985" w:rsidP="00E0082D">
      <w:pPr>
        <w:tabs>
          <w:tab w:val="left" w:pos="-1440"/>
          <w:tab w:val="left" w:pos="-720"/>
          <w:tab w:val="left" w:pos="0"/>
          <w:tab w:val="left" w:pos="566"/>
          <w:tab w:val="left" w:pos="1440"/>
          <w:tab w:val="left" w:pos="2127"/>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spacing w:val="-2"/>
        </w:rPr>
      </w:pPr>
      <w:r w:rsidRPr="00052CEF">
        <w:rPr>
          <w:rStyle w:val="LETT2"/>
          <w:spacing w:val="-2"/>
        </w:rPr>
        <w:tab/>
      </w:r>
      <w:r w:rsidRPr="00052CEF">
        <w:rPr>
          <w:rStyle w:val="LETT2"/>
          <w:spacing w:val="-2"/>
        </w:rPr>
        <w:tab/>
      </w:r>
      <w:r w:rsidRPr="00052CEF">
        <w:rPr>
          <w:rStyle w:val="LETT2"/>
          <w:spacing w:val="-2"/>
        </w:rPr>
        <w:tab/>
      </w:r>
      <w:proofErr w:type="spellStart"/>
      <w:r w:rsidRPr="00052CEF">
        <w:rPr>
          <w:rStyle w:val="LETT2"/>
          <w:spacing w:val="-2"/>
        </w:rPr>
        <w:t>Wagramer</w:t>
      </w:r>
      <w:proofErr w:type="spellEnd"/>
      <w:r w:rsidRPr="00052CEF">
        <w:rPr>
          <w:rStyle w:val="LETT2"/>
          <w:spacing w:val="-2"/>
        </w:rPr>
        <w:t xml:space="preserve"> </w:t>
      </w:r>
      <w:proofErr w:type="spellStart"/>
      <w:r w:rsidRPr="00052CEF">
        <w:rPr>
          <w:rStyle w:val="LETT2"/>
          <w:spacing w:val="-2"/>
        </w:rPr>
        <w:t>Strasse</w:t>
      </w:r>
      <w:proofErr w:type="spellEnd"/>
      <w:r w:rsidRPr="00052CEF">
        <w:rPr>
          <w:rStyle w:val="LETT2"/>
          <w:spacing w:val="-2"/>
        </w:rPr>
        <w:t xml:space="preserve"> 5</w:t>
      </w:r>
    </w:p>
    <w:p w:rsidR="00974985" w:rsidRPr="00052CEF" w:rsidRDefault="00974985" w:rsidP="00E0082D">
      <w:pPr>
        <w:tabs>
          <w:tab w:val="left" w:pos="-1440"/>
          <w:tab w:val="left" w:pos="-720"/>
          <w:tab w:val="left" w:pos="0"/>
          <w:tab w:val="left" w:pos="566"/>
          <w:tab w:val="left" w:pos="1440"/>
          <w:tab w:val="left" w:pos="2127"/>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spacing w:val="-2"/>
        </w:rPr>
      </w:pPr>
      <w:r w:rsidRPr="00052CEF">
        <w:rPr>
          <w:rStyle w:val="LETT2"/>
          <w:spacing w:val="-2"/>
        </w:rPr>
        <w:tab/>
      </w:r>
      <w:r w:rsidRPr="00052CEF">
        <w:rPr>
          <w:rStyle w:val="LETT2"/>
          <w:spacing w:val="-2"/>
        </w:rPr>
        <w:tab/>
      </w:r>
      <w:r w:rsidRPr="00052CEF">
        <w:rPr>
          <w:rStyle w:val="LETT2"/>
          <w:spacing w:val="-2"/>
        </w:rPr>
        <w:tab/>
        <w:t>1400 Vienna, Austria</w:t>
      </w:r>
    </w:p>
    <w:p w:rsidR="00974985" w:rsidRPr="00AD1552" w:rsidRDefault="00974985" w:rsidP="00E0082D">
      <w:pPr>
        <w:tabs>
          <w:tab w:val="left" w:pos="-1440"/>
          <w:tab w:val="left" w:pos="-720"/>
          <w:tab w:val="left" w:pos="0"/>
          <w:tab w:val="left" w:pos="566"/>
          <w:tab w:val="left" w:pos="1440"/>
          <w:tab w:val="left" w:pos="2127"/>
          <w:tab w:val="left" w:pos="241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spacing w:val="-2"/>
        </w:rPr>
      </w:pPr>
      <w:r w:rsidRPr="00052CEF">
        <w:rPr>
          <w:rStyle w:val="LETT2"/>
          <w:spacing w:val="-2"/>
        </w:rPr>
        <w:tab/>
      </w:r>
      <w:r w:rsidRPr="00052CEF">
        <w:rPr>
          <w:rStyle w:val="LETT2"/>
          <w:spacing w:val="-2"/>
        </w:rPr>
        <w:tab/>
      </w:r>
      <w:r w:rsidRPr="00052CEF">
        <w:rPr>
          <w:rStyle w:val="LETT2"/>
          <w:spacing w:val="-2"/>
        </w:rPr>
        <w:tab/>
      </w:r>
      <w:r w:rsidR="004E0426">
        <w:rPr>
          <w:rStyle w:val="LETT2"/>
          <w:spacing w:val="-2"/>
        </w:rPr>
        <w:t>M</w:t>
      </w:r>
      <w:r w:rsidR="00D626D6">
        <w:rPr>
          <w:rStyle w:val="LETT2"/>
          <w:spacing w:val="-2"/>
        </w:rPr>
        <w:t xml:space="preserve"> </w:t>
      </w:r>
      <w:r>
        <w:rPr>
          <w:rStyle w:val="LETT2"/>
          <w:spacing w:val="-2"/>
        </w:rPr>
        <w:t xml:space="preserve">Building, </w:t>
      </w:r>
      <w:r w:rsidR="00C25927">
        <w:rPr>
          <w:rStyle w:val="LETT2"/>
          <w:spacing w:val="-2"/>
        </w:rPr>
        <w:t xml:space="preserve">Board Room </w:t>
      </w:r>
      <w:r w:rsidR="007D1E2F">
        <w:rPr>
          <w:rStyle w:val="LETT2"/>
          <w:spacing w:val="-2"/>
        </w:rPr>
        <w:t>B/M1</w:t>
      </w:r>
    </w:p>
    <w:p w:rsidR="00FE2399" w:rsidRPr="005251E5" w:rsidRDefault="00FE2399" w:rsidP="007D1E2F">
      <w:pPr>
        <w:tabs>
          <w:tab w:val="left" w:pos="-1440"/>
          <w:tab w:val="left" w:pos="-720"/>
          <w:tab w:val="left" w:pos="0"/>
          <w:tab w:val="left" w:pos="566"/>
          <w:tab w:val="left" w:pos="1440"/>
          <w:tab w:val="left" w:pos="2127"/>
          <w:tab w:val="left" w:pos="2410"/>
          <w:tab w:val="left" w:pos="3119"/>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1701"/>
        <w:jc w:val="both"/>
        <w:rPr>
          <w:rStyle w:val="LETT2"/>
          <w:bCs/>
        </w:rPr>
      </w:pPr>
    </w:p>
    <w:p w:rsidR="00311694" w:rsidRDefault="00974985" w:rsidP="005251E5">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b/>
        </w:rPr>
      </w:pPr>
      <w:r w:rsidRPr="00737810">
        <w:rPr>
          <w:rStyle w:val="LETT2"/>
          <w:b/>
        </w:rPr>
        <w:t>Registration</w:t>
      </w:r>
      <w:r>
        <w:rPr>
          <w:rStyle w:val="LETT2"/>
          <w:b/>
        </w:rPr>
        <w:t>:</w:t>
      </w:r>
      <w:r>
        <w:rPr>
          <w:rStyle w:val="LETT2"/>
          <w:b/>
        </w:rPr>
        <w:tab/>
      </w:r>
      <w:r w:rsidR="00311694" w:rsidRPr="00311694">
        <w:rPr>
          <w:rStyle w:val="LETT2"/>
        </w:rPr>
        <w:t>No registration fee is charged.</w:t>
      </w:r>
    </w:p>
    <w:p w:rsidR="00A57D22" w:rsidRDefault="00A57D22" w:rsidP="005251E5">
      <w:pPr>
        <w:ind w:right="-142" w:firstLine="0"/>
        <w:jc w:val="both"/>
        <w:rPr>
          <w:rStyle w:val="LETT2"/>
          <w:szCs w:val="22"/>
        </w:rPr>
      </w:pPr>
    </w:p>
    <w:p w:rsidR="00682F24" w:rsidRDefault="00311694" w:rsidP="00A57D22">
      <w:pPr>
        <w:ind w:left="2410" w:right="-142" w:hanging="2410"/>
        <w:jc w:val="both"/>
        <w:rPr>
          <w:rStyle w:val="LETT2"/>
          <w:szCs w:val="22"/>
        </w:rPr>
      </w:pPr>
      <w:r>
        <w:rPr>
          <w:rStyle w:val="LETT2"/>
          <w:szCs w:val="22"/>
        </w:rPr>
        <w:tab/>
      </w:r>
      <w:r w:rsidR="00E0082D" w:rsidRPr="00546EE0">
        <w:rPr>
          <w:rStyle w:val="LETT2"/>
        </w:rPr>
        <w:t xml:space="preserve">Registration is handled by the UN Security and Safety Service (UN SSS) with the issuance of a photo badge. </w:t>
      </w:r>
      <w:r w:rsidR="00974985">
        <w:rPr>
          <w:rStyle w:val="LETT2"/>
          <w:szCs w:val="22"/>
        </w:rPr>
        <w:t xml:space="preserve">On-site registration and issuance of badges </w:t>
      </w:r>
      <w:r w:rsidR="00974985" w:rsidRPr="00122C2A">
        <w:rPr>
          <w:rStyle w:val="LETT2"/>
          <w:szCs w:val="22"/>
        </w:rPr>
        <w:t>will take place at the</w:t>
      </w:r>
      <w:r w:rsidR="00A22976">
        <w:rPr>
          <w:rStyle w:val="LETT2"/>
          <w:szCs w:val="22"/>
        </w:rPr>
        <w:t xml:space="preserve"> </w:t>
      </w:r>
      <w:r w:rsidR="00751265" w:rsidRPr="00E0082D">
        <w:rPr>
          <w:rStyle w:val="LETT2"/>
          <w:szCs w:val="22"/>
        </w:rPr>
        <w:t>Vienna International Centre (VIC), Gate 1:</w:t>
      </w:r>
    </w:p>
    <w:p w:rsidR="007D1E2F" w:rsidRDefault="007D1E2F" w:rsidP="00A57D22">
      <w:pPr>
        <w:ind w:left="2410" w:right="-142" w:hanging="2410"/>
        <w:jc w:val="both"/>
        <w:rPr>
          <w:rStyle w:val="LETT2"/>
          <w:szCs w:val="22"/>
        </w:rPr>
      </w:pPr>
      <w:r>
        <w:rPr>
          <w:rStyle w:val="LETT2"/>
          <w:szCs w:val="22"/>
        </w:rPr>
        <w:tab/>
      </w:r>
    </w:p>
    <w:p w:rsidR="007D1E2F" w:rsidRDefault="007D1E2F" w:rsidP="00A57D22">
      <w:pPr>
        <w:ind w:left="2410" w:right="-142" w:hanging="2410"/>
        <w:jc w:val="both"/>
        <w:rPr>
          <w:rStyle w:val="LETT2"/>
          <w:szCs w:val="22"/>
        </w:rPr>
      </w:pPr>
      <w:r>
        <w:rPr>
          <w:rStyle w:val="LETT2"/>
          <w:szCs w:val="22"/>
        </w:rPr>
        <w:tab/>
      </w:r>
      <w:r w:rsidRPr="00D30A01">
        <w:rPr>
          <w:rStyle w:val="LETT2"/>
          <w:b/>
          <w:szCs w:val="22"/>
        </w:rPr>
        <w:t>Sunday, 23 April 2017, 15:00 to 18:00 hours</w:t>
      </w:r>
      <w:r w:rsidR="00843E14" w:rsidRPr="00D30A01">
        <w:rPr>
          <w:rStyle w:val="LETT2"/>
          <w:szCs w:val="22"/>
        </w:rPr>
        <w:t>;</w:t>
      </w:r>
    </w:p>
    <w:p w:rsidR="00843E14" w:rsidRPr="00E0082D" w:rsidRDefault="00843E14" w:rsidP="00A57D22">
      <w:pPr>
        <w:ind w:left="2410" w:right="-142" w:hanging="2410"/>
        <w:jc w:val="both"/>
        <w:rPr>
          <w:rStyle w:val="LETT2"/>
          <w:szCs w:val="22"/>
        </w:rPr>
      </w:pPr>
    </w:p>
    <w:p w:rsidR="00682F24" w:rsidRDefault="00E0082D" w:rsidP="00E0082D">
      <w:pPr>
        <w:tabs>
          <w:tab w:val="left" w:pos="-1440"/>
          <w:tab w:val="left" w:pos="-720"/>
          <w:tab w:val="left" w:pos="0"/>
          <w:tab w:val="left" w:pos="566"/>
          <w:tab w:val="left" w:pos="1440"/>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120"/>
        <w:ind w:left="2410" w:right="-142" w:hanging="2410"/>
        <w:jc w:val="both"/>
        <w:rPr>
          <w:szCs w:val="22"/>
          <w:lang w:val="en-US"/>
        </w:rPr>
      </w:pPr>
      <w:r>
        <w:rPr>
          <w:rStyle w:val="LETT2"/>
          <w:szCs w:val="22"/>
        </w:rPr>
        <w:tab/>
      </w:r>
      <w:r>
        <w:rPr>
          <w:rStyle w:val="LETT2"/>
          <w:szCs w:val="22"/>
        </w:rPr>
        <w:tab/>
      </w:r>
      <w:r>
        <w:rPr>
          <w:rStyle w:val="LETT2"/>
          <w:szCs w:val="22"/>
        </w:rPr>
        <w:tab/>
      </w:r>
      <w:proofErr w:type="gramStart"/>
      <w:r w:rsidR="00682F24" w:rsidRPr="00D86FB8">
        <w:rPr>
          <w:b/>
          <w:szCs w:val="22"/>
          <w:lang w:val="en-US"/>
        </w:rPr>
        <w:t xml:space="preserve">Monday, </w:t>
      </w:r>
      <w:r w:rsidR="00843E14">
        <w:rPr>
          <w:b/>
          <w:szCs w:val="22"/>
          <w:lang w:val="en-US"/>
        </w:rPr>
        <w:t>24 April 2017</w:t>
      </w:r>
      <w:r w:rsidR="00682F24" w:rsidRPr="00D86FB8">
        <w:rPr>
          <w:b/>
          <w:szCs w:val="22"/>
          <w:lang w:val="en-US"/>
        </w:rPr>
        <w:t xml:space="preserve"> </w:t>
      </w:r>
      <w:r w:rsidR="009D4881">
        <w:rPr>
          <w:b/>
          <w:szCs w:val="22"/>
          <w:lang w:val="en-US"/>
        </w:rPr>
        <w:t>from</w:t>
      </w:r>
      <w:r w:rsidR="009D4881" w:rsidRPr="00BD4817">
        <w:rPr>
          <w:b/>
          <w:szCs w:val="22"/>
          <w:lang w:val="en-US"/>
        </w:rPr>
        <w:t xml:space="preserve"> </w:t>
      </w:r>
      <w:r w:rsidR="00843E14">
        <w:rPr>
          <w:b/>
          <w:szCs w:val="22"/>
          <w:lang w:val="en-US"/>
        </w:rPr>
        <w:t>0</w:t>
      </w:r>
      <w:r w:rsidR="009D4881">
        <w:rPr>
          <w:b/>
          <w:szCs w:val="22"/>
          <w:lang w:val="en-US"/>
        </w:rPr>
        <w:t>8:00</w:t>
      </w:r>
      <w:r w:rsidR="009D4881" w:rsidRPr="00BD4817">
        <w:rPr>
          <w:b/>
          <w:szCs w:val="22"/>
          <w:lang w:val="en-US"/>
        </w:rPr>
        <w:t xml:space="preserve"> </w:t>
      </w:r>
      <w:r w:rsidR="009D4881">
        <w:rPr>
          <w:b/>
          <w:szCs w:val="22"/>
          <w:lang w:val="en-US"/>
        </w:rPr>
        <w:t xml:space="preserve">to 16:00 </w:t>
      </w:r>
      <w:r w:rsidR="009D4881" w:rsidRPr="00BD4817">
        <w:rPr>
          <w:b/>
          <w:szCs w:val="22"/>
          <w:lang w:val="en-US"/>
        </w:rPr>
        <w:t>h</w:t>
      </w:r>
      <w:r w:rsidR="00843E14">
        <w:rPr>
          <w:b/>
          <w:szCs w:val="22"/>
          <w:lang w:val="en-US"/>
        </w:rPr>
        <w:t>ou</w:t>
      </w:r>
      <w:r w:rsidR="009D4881" w:rsidRPr="00BD4817">
        <w:rPr>
          <w:b/>
          <w:szCs w:val="22"/>
          <w:lang w:val="en-US"/>
        </w:rPr>
        <w:t>rs</w:t>
      </w:r>
      <w:r w:rsidR="009D4881">
        <w:rPr>
          <w:szCs w:val="22"/>
          <w:lang w:val="en-US"/>
        </w:rPr>
        <w:t xml:space="preserve"> and throughout the week from </w:t>
      </w:r>
      <w:r w:rsidR="009D4881" w:rsidRPr="00843E14">
        <w:rPr>
          <w:b/>
          <w:szCs w:val="22"/>
          <w:lang w:val="en-US"/>
        </w:rPr>
        <w:t>08:00 to 16:00</w:t>
      </w:r>
      <w:r w:rsidR="009D4881">
        <w:rPr>
          <w:szCs w:val="22"/>
          <w:lang w:val="en-US"/>
        </w:rPr>
        <w:t xml:space="preserve"> h</w:t>
      </w:r>
      <w:r w:rsidR="00843E14">
        <w:rPr>
          <w:szCs w:val="22"/>
          <w:lang w:val="en-US"/>
        </w:rPr>
        <w:t>ou</w:t>
      </w:r>
      <w:r w:rsidR="009D4881">
        <w:rPr>
          <w:szCs w:val="22"/>
          <w:lang w:val="en-US"/>
        </w:rPr>
        <w:t>rs.</w:t>
      </w:r>
      <w:proofErr w:type="gramEnd"/>
    </w:p>
    <w:p w:rsidR="00843E14" w:rsidRDefault="00682F24" w:rsidP="00843E14">
      <w:pPr>
        <w:tabs>
          <w:tab w:val="left" w:pos="-1440"/>
          <w:tab w:val="left" w:pos="-720"/>
          <w:tab w:val="left" w:pos="0"/>
          <w:tab w:val="left" w:pos="566"/>
          <w:tab w:val="left" w:pos="1440"/>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120"/>
        <w:ind w:left="2410" w:right="-142" w:hanging="2268"/>
        <w:jc w:val="both"/>
        <w:rPr>
          <w:szCs w:val="22"/>
          <w:lang w:val="en-US"/>
        </w:rPr>
      </w:pPr>
      <w:r>
        <w:rPr>
          <w:b/>
          <w:szCs w:val="22"/>
          <w:lang w:val="en-US"/>
        </w:rPr>
        <w:tab/>
      </w:r>
      <w:r>
        <w:rPr>
          <w:b/>
          <w:szCs w:val="22"/>
          <w:lang w:val="en-US"/>
        </w:rPr>
        <w:tab/>
      </w:r>
      <w:r>
        <w:rPr>
          <w:b/>
          <w:szCs w:val="22"/>
          <w:lang w:val="en-US"/>
        </w:rPr>
        <w:tab/>
      </w:r>
      <w:r w:rsidR="00843E14">
        <w:rPr>
          <w:b/>
          <w:szCs w:val="22"/>
          <w:lang w:val="en-US"/>
        </w:rPr>
        <w:t>Participants are encouraged to register on Sunday if at all possible to avoid queues on Monday morning.</w:t>
      </w:r>
    </w:p>
    <w:p w:rsidR="00974985" w:rsidRDefault="00843E14" w:rsidP="00D86FB8">
      <w:pPr>
        <w:tabs>
          <w:tab w:val="left" w:pos="-1440"/>
          <w:tab w:val="left" w:pos="-720"/>
          <w:tab w:val="left" w:pos="0"/>
          <w:tab w:val="left" w:pos="566"/>
          <w:tab w:val="left" w:pos="1440"/>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spacing w:after="120"/>
        <w:ind w:left="2410" w:right="-142" w:hanging="2268"/>
        <w:jc w:val="both"/>
        <w:rPr>
          <w:rStyle w:val="LETT2"/>
          <w:bCs/>
        </w:rPr>
      </w:pPr>
      <w:r>
        <w:rPr>
          <w:rStyle w:val="LETT2"/>
          <w:lang w:val="en-US"/>
        </w:rPr>
        <w:tab/>
      </w:r>
      <w:r>
        <w:rPr>
          <w:rStyle w:val="LETT2"/>
          <w:lang w:val="en-US"/>
        </w:rPr>
        <w:tab/>
      </w:r>
      <w:r>
        <w:rPr>
          <w:rStyle w:val="LETT2"/>
          <w:lang w:val="en-US"/>
        </w:rPr>
        <w:tab/>
      </w:r>
      <w:r w:rsidR="00E0082D">
        <w:rPr>
          <w:rStyle w:val="LETT2"/>
          <w:lang w:val="en-US"/>
        </w:rPr>
        <w:t>P</w:t>
      </w:r>
      <w:r w:rsidR="00974985">
        <w:rPr>
          <w:rStyle w:val="LETT2"/>
          <w:bCs/>
        </w:rPr>
        <w:t xml:space="preserve">lease bring with you an identification document with picture to facilitate your entry to the </w:t>
      </w:r>
      <w:r w:rsidR="00A22976">
        <w:rPr>
          <w:rStyle w:val="LETT2"/>
          <w:bCs/>
        </w:rPr>
        <w:t xml:space="preserve">conference </w:t>
      </w:r>
      <w:r w:rsidR="00E0082D">
        <w:rPr>
          <w:rStyle w:val="LETT2"/>
          <w:bCs/>
        </w:rPr>
        <w:t>premises and</w:t>
      </w:r>
      <w:r w:rsidR="0004489B">
        <w:rPr>
          <w:rStyle w:val="LETT2"/>
          <w:bCs/>
        </w:rPr>
        <w:t xml:space="preserve"> th</w:t>
      </w:r>
      <w:r w:rsidR="00974985">
        <w:rPr>
          <w:rStyle w:val="LETT2"/>
          <w:bCs/>
        </w:rPr>
        <w:t>e registration</w:t>
      </w:r>
      <w:r w:rsidR="0004489B">
        <w:rPr>
          <w:rStyle w:val="LETT2"/>
          <w:bCs/>
        </w:rPr>
        <w:t xml:space="preserve"> process</w:t>
      </w:r>
      <w:r w:rsidR="00974985">
        <w:rPr>
          <w:rStyle w:val="LETT2"/>
          <w:bCs/>
        </w:rPr>
        <w:t>.</w:t>
      </w:r>
    </w:p>
    <w:p w:rsidR="00974985" w:rsidRDefault="0095138A" w:rsidP="005251E5">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b/>
          <w:szCs w:val="22"/>
        </w:rPr>
      </w:pPr>
      <w:r w:rsidRPr="005251E5">
        <w:rPr>
          <w:rStyle w:val="LETT2"/>
          <w:b/>
        </w:rPr>
        <w:t>Opening</w:t>
      </w:r>
      <w:r>
        <w:rPr>
          <w:rStyle w:val="LETT2"/>
          <w:b/>
          <w:szCs w:val="22"/>
        </w:rPr>
        <w:t xml:space="preserve"> Session</w:t>
      </w:r>
      <w:r w:rsidR="00197173">
        <w:rPr>
          <w:rStyle w:val="LETT2"/>
          <w:b/>
          <w:szCs w:val="22"/>
        </w:rPr>
        <w:t>:</w:t>
      </w:r>
      <w:r w:rsidR="00974985" w:rsidRPr="00B02F5B">
        <w:rPr>
          <w:rStyle w:val="LETT2"/>
          <w:szCs w:val="22"/>
        </w:rPr>
        <w:tab/>
      </w:r>
      <w:r w:rsidR="002E1678" w:rsidRPr="00D30A01">
        <w:rPr>
          <w:rStyle w:val="LETT2"/>
          <w:b/>
          <w:szCs w:val="22"/>
        </w:rPr>
        <w:t>Monda</w:t>
      </w:r>
      <w:r w:rsidR="00F85BB6" w:rsidRPr="00D30A01">
        <w:rPr>
          <w:rStyle w:val="LETT2"/>
          <w:b/>
          <w:szCs w:val="22"/>
        </w:rPr>
        <w:t>y</w:t>
      </w:r>
      <w:r w:rsidR="00974985" w:rsidRPr="00D30A01">
        <w:rPr>
          <w:rStyle w:val="LETT2"/>
          <w:b/>
          <w:szCs w:val="22"/>
        </w:rPr>
        <w:t xml:space="preserve">, </w:t>
      </w:r>
      <w:r w:rsidR="00843E14" w:rsidRPr="00D30A01">
        <w:rPr>
          <w:rStyle w:val="LETT2"/>
          <w:b/>
          <w:szCs w:val="22"/>
        </w:rPr>
        <w:t>24</w:t>
      </w:r>
      <w:r w:rsidR="004C761D" w:rsidRPr="00D30A01">
        <w:rPr>
          <w:rStyle w:val="LETT2"/>
          <w:b/>
          <w:szCs w:val="22"/>
        </w:rPr>
        <w:t xml:space="preserve"> </w:t>
      </w:r>
      <w:r w:rsidR="00843E14" w:rsidRPr="00D30A01">
        <w:rPr>
          <w:rStyle w:val="LETT2"/>
          <w:b/>
          <w:szCs w:val="22"/>
        </w:rPr>
        <w:t>April</w:t>
      </w:r>
      <w:r w:rsidR="00217D2C" w:rsidRPr="00D30A01">
        <w:rPr>
          <w:rStyle w:val="LETT2"/>
          <w:b/>
          <w:szCs w:val="22"/>
        </w:rPr>
        <w:t xml:space="preserve"> 201</w:t>
      </w:r>
      <w:r w:rsidR="00843E14" w:rsidRPr="00D30A01">
        <w:rPr>
          <w:rStyle w:val="LETT2"/>
          <w:b/>
          <w:szCs w:val="22"/>
        </w:rPr>
        <w:t>7</w:t>
      </w:r>
      <w:r w:rsidR="00974985" w:rsidRPr="00D30A01">
        <w:rPr>
          <w:rStyle w:val="LETT2"/>
          <w:b/>
          <w:szCs w:val="22"/>
        </w:rPr>
        <w:t xml:space="preserve">, at </w:t>
      </w:r>
      <w:r w:rsidR="006A546F" w:rsidRPr="00D30A01">
        <w:rPr>
          <w:rStyle w:val="LETT2"/>
          <w:b/>
          <w:szCs w:val="22"/>
        </w:rPr>
        <w:t>10:00</w:t>
      </w:r>
      <w:r w:rsidR="00974985" w:rsidRPr="00D30A01">
        <w:rPr>
          <w:rStyle w:val="LETT2"/>
          <w:b/>
          <w:szCs w:val="22"/>
        </w:rPr>
        <w:t xml:space="preserve"> hrs</w:t>
      </w:r>
    </w:p>
    <w:p w:rsidR="00974985" w:rsidRDefault="00974985" w:rsidP="005251E5">
      <w:pPr>
        <w:ind w:right="-142" w:firstLine="0"/>
        <w:jc w:val="both"/>
        <w:rPr>
          <w:rStyle w:val="LETT2"/>
          <w:bCs/>
        </w:rPr>
      </w:pPr>
    </w:p>
    <w:p w:rsidR="00A57D22" w:rsidRPr="00A57D22" w:rsidRDefault="00A57D22" w:rsidP="00A57D22">
      <w:pPr>
        <w:tabs>
          <w:tab w:val="left" w:pos="2410"/>
        </w:tabs>
        <w:ind w:right="-142" w:firstLine="0"/>
        <w:jc w:val="both"/>
        <w:rPr>
          <w:rStyle w:val="LETT2"/>
          <w:bCs/>
        </w:rPr>
      </w:pPr>
      <w:r w:rsidRPr="00D30A01">
        <w:rPr>
          <w:rStyle w:val="LETT2"/>
          <w:b/>
        </w:rPr>
        <w:t>Closing Session:</w:t>
      </w:r>
      <w:r w:rsidRPr="00D30A01">
        <w:rPr>
          <w:rStyle w:val="LETT2"/>
          <w:b/>
        </w:rPr>
        <w:tab/>
        <w:t xml:space="preserve">Friday, </w:t>
      </w:r>
      <w:r w:rsidR="00843E14" w:rsidRPr="00D30A01">
        <w:rPr>
          <w:rStyle w:val="LETT2"/>
          <w:b/>
        </w:rPr>
        <w:t>28 April 2017</w:t>
      </w:r>
      <w:r w:rsidRPr="00D30A01">
        <w:rPr>
          <w:rStyle w:val="LETT2"/>
          <w:b/>
        </w:rPr>
        <w:t>, at 1</w:t>
      </w:r>
      <w:r w:rsidR="00D30A01" w:rsidRPr="00D30A01">
        <w:rPr>
          <w:rStyle w:val="LETT2"/>
          <w:b/>
        </w:rPr>
        <w:t>4</w:t>
      </w:r>
      <w:r w:rsidRPr="00D30A01">
        <w:rPr>
          <w:rStyle w:val="LETT2"/>
          <w:b/>
        </w:rPr>
        <w:t>:</w:t>
      </w:r>
      <w:r w:rsidR="00D30A01" w:rsidRPr="00D30A01">
        <w:rPr>
          <w:rStyle w:val="LETT2"/>
          <w:b/>
        </w:rPr>
        <w:t>0</w:t>
      </w:r>
      <w:r w:rsidRPr="00D30A01">
        <w:rPr>
          <w:rStyle w:val="LETT2"/>
          <w:b/>
        </w:rPr>
        <w:t>0 h</w:t>
      </w:r>
      <w:r w:rsidR="00843E14" w:rsidRPr="00D30A01">
        <w:rPr>
          <w:rStyle w:val="LETT2"/>
          <w:b/>
        </w:rPr>
        <w:t>ou</w:t>
      </w:r>
      <w:r w:rsidRPr="00D30A01">
        <w:rPr>
          <w:rStyle w:val="LETT2"/>
          <w:b/>
        </w:rPr>
        <w:t>rs</w:t>
      </w:r>
      <w:r w:rsidRPr="00D30A01">
        <w:rPr>
          <w:rStyle w:val="LETT2"/>
        </w:rPr>
        <w:br/>
      </w:r>
      <w:r w:rsidRPr="00D30A01">
        <w:rPr>
          <w:rStyle w:val="LETT2"/>
        </w:rPr>
        <w:tab/>
      </w:r>
      <w:proofErr w:type="gramStart"/>
      <w:r w:rsidRPr="00D30A01">
        <w:rPr>
          <w:rStyle w:val="LETT2"/>
        </w:rPr>
        <w:t>The</w:t>
      </w:r>
      <w:proofErr w:type="gramEnd"/>
      <w:r w:rsidRPr="00D30A01">
        <w:rPr>
          <w:rStyle w:val="LETT2"/>
        </w:rPr>
        <w:t xml:space="preserve"> conference will adjourn at </w:t>
      </w:r>
      <w:r w:rsidR="00D30A01" w:rsidRPr="00D30A01">
        <w:rPr>
          <w:rStyle w:val="LETT2"/>
        </w:rPr>
        <w:t>16</w:t>
      </w:r>
      <w:r w:rsidRPr="00D30A01">
        <w:rPr>
          <w:rStyle w:val="LETT2"/>
        </w:rPr>
        <w:t>:</w:t>
      </w:r>
      <w:r w:rsidR="00D30A01" w:rsidRPr="00D30A01">
        <w:rPr>
          <w:rStyle w:val="LETT2"/>
        </w:rPr>
        <w:t>00</w:t>
      </w:r>
      <w:r w:rsidRPr="00D30A01">
        <w:rPr>
          <w:rStyle w:val="LETT2"/>
        </w:rPr>
        <w:t xml:space="preserve"> h</w:t>
      </w:r>
      <w:r w:rsidR="00843E14" w:rsidRPr="00D30A01">
        <w:rPr>
          <w:rStyle w:val="LETT2"/>
        </w:rPr>
        <w:t>ou</w:t>
      </w:r>
      <w:r w:rsidRPr="00D30A01">
        <w:rPr>
          <w:rStyle w:val="LETT2"/>
        </w:rPr>
        <w:t>rs</w:t>
      </w:r>
      <w:r w:rsidR="009D4881" w:rsidRPr="00D30A01">
        <w:rPr>
          <w:rStyle w:val="LETT2"/>
        </w:rPr>
        <w:t>.</w:t>
      </w:r>
    </w:p>
    <w:p w:rsidR="00A57D22" w:rsidRPr="005251E5" w:rsidRDefault="00A57D22" w:rsidP="005251E5">
      <w:pPr>
        <w:ind w:right="-142" w:firstLine="0"/>
        <w:jc w:val="both"/>
        <w:rPr>
          <w:rStyle w:val="LETT2"/>
          <w:bCs/>
        </w:rPr>
      </w:pPr>
    </w:p>
    <w:p w:rsidR="004F2515" w:rsidRDefault="004F2515" w:rsidP="005251E5">
      <w:pPr>
        <w:tabs>
          <w:tab w:val="left" w:pos="241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szCs w:val="22"/>
        </w:rPr>
      </w:pPr>
      <w:r w:rsidRPr="005251E5">
        <w:rPr>
          <w:rStyle w:val="LETT2"/>
          <w:b/>
        </w:rPr>
        <w:t>Welcome</w:t>
      </w:r>
      <w:r w:rsidRPr="00B02F5B">
        <w:rPr>
          <w:rStyle w:val="LETT2"/>
          <w:b/>
          <w:szCs w:val="22"/>
        </w:rPr>
        <w:t xml:space="preserve"> Reception: </w:t>
      </w:r>
      <w:r>
        <w:rPr>
          <w:rStyle w:val="LETT2"/>
          <w:b/>
          <w:szCs w:val="22"/>
        </w:rPr>
        <w:tab/>
      </w:r>
      <w:r w:rsidR="00E31A1B" w:rsidRPr="00E31A1B">
        <w:rPr>
          <w:rStyle w:val="LETT2"/>
          <w:szCs w:val="22"/>
        </w:rPr>
        <w:t xml:space="preserve">All participants are cordially invited to the welcome reception on </w:t>
      </w:r>
      <w:r w:rsidRPr="00BF06FE">
        <w:rPr>
          <w:rStyle w:val="LETT2"/>
          <w:szCs w:val="22"/>
        </w:rPr>
        <w:t xml:space="preserve">Monday, </w:t>
      </w:r>
      <w:r w:rsidR="00843E14" w:rsidRPr="00D30A01">
        <w:rPr>
          <w:rStyle w:val="LETT2"/>
          <w:szCs w:val="22"/>
        </w:rPr>
        <w:t>24</w:t>
      </w:r>
      <w:r w:rsidR="00A22976" w:rsidRPr="00D30A01">
        <w:rPr>
          <w:rStyle w:val="LETT2"/>
          <w:szCs w:val="22"/>
        </w:rPr>
        <w:t> </w:t>
      </w:r>
      <w:r w:rsidR="00843E14" w:rsidRPr="00D30A01">
        <w:rPr>
          <w:rStyle w:val="LETT2"/>
          <w:szCs w:val="22"/>
        </w:rPr>
        <w:t>April</w:t>
      </w:r>
      <w:r w:rsidR="006A546F" w:rsidRPr="00D30A01">
        <w:rPr>
          <w:rStyle w:val="LETT2"/>
          <w:szCs w:val="22"/>
        </w:rPr>
        <w:t xml:space="preserve"> 201</w:t>
      </w:r>
      <w:r w:rsidR="00843E14" w:rsidRPr="00D30A01">
        <w:rPr>
          <w:rStyle w:val="LETT2"/>
          <w:szCs w:val="22"/>
        </w:rPr>
        <w:t>7</w:t>
      </w:r>
      <w:r w:rsidRPr="00D30A01">
        <w:t xml:space="preserve">, </w:t>
      </w:r>
      <w:r w:rsidR="00E31A1B" w:rsidRPr="00D30A01">
        <w:t xml:space="preserve">from </w:t>
      </w:r>
      <w:r w:rsidRPr="00D30A01">
        <w:t>18:00</w:t>
      </w:r>
      <w:r w:rsidR="00E31A1B" w:rsidRPr="00D30A01">
        <w:t xml:space="preserve"> to </w:t>
      </w:r>
      <w:r w:rsidRPr="00D30A01">
        <w:t xml:space="preserve">20:00 hrs at the </w:t>
      </w:r>
      <w:r w:rsidRPr="00D30A01">
        <w:rPr>
          <w:rStyle w:val="LETT2"/>
          <w:szCs w:val="22"/>
        </w:rPr>
        <w:t>Vienna</w:t>
      </w:r>
      <w:r w:rsidRPr="00BF326C">
        <w:rPr>
          <w:rStyle w:val="LETT2"/>
          <w:szCs w:val="22"/>
        </w:rPr>
        <w:t xml:space="preserve"> International</w:t>
      </w:r>
      <w:r w:rsidRPr="00B02F5B">
        <w:rPr>
          <w:rStyle w:val="LETT2"/>
          <w:szCs w:val="22"/>
        </w:rPr>
        <w:t xml:space="preserve"> Centre</w:t>
      </w:r>
      <w:r w:rsidR="00E0082D">
        <w:rPr>
          <w:rStyle w:val="LETT2"/>
          <w:szCs w:val="22"/>
        </w:rPr>
        <w:t>.</w:t>
      </w:r>
    </w:p>
    <w:p w:rsidR="00E31A1B" w:rsidRPr="005251E5" w:rsidRDefault="00E31A1B" w:rsidP="005251E5">
      <w:pPr>
        <w:ind w:right="-142" w:firstLine="0"/>
        <w:jc w:val="both"/>
        <w:rPr>
          <w:rStyle w:val="LETT2"/>
          <w:bCs/>
        </w:rPr>
      </w:pPr>
    </w:p>
    <w:p w:rsidR="00E0082D" w:rsidRDefault="00362F63" w:rsidP="00F475CB">
      <w:pPr>
        <w:tabs>
          <w:tab w:val="left" w:pos="-1440"/>
          <w:tab w:val="left" w:pos="-720"/>
          <w:tab w:val="left" w:pos="566"/>
          <w:tab w:val="left" w:pos="241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bCs/>
        </w:rPr>
      </w:pPr>
      <w:r>
        <w:rPr>
          <w:rStyle w:val="LETT2"/>
          <w:b/>
        </w:rPr>
        <w:t xml:space="preserve">Conference </w:t>
      </w:r>
      <w:r w:rsidR="00974985" w:rsidRPr="00FE4FA7">
        <w:rPr>
          <w:rStyle w:val="LETT2"/>
          <w:b/>
          <w:szCs w:val="22"/>
        </w:rPr>
        <w:t>Material:</w:t>
      </w:r>
      <w:r w:rsidR="00974985">
        <w:rPr>
          <w:rStyle w:val="LETT2"/>
        </w:rPr>
        <w:tab/>
      </w:r>
      <w:r w:rsidR="009D4881" w:rsidRPr="009D4881">
        <w:rPr>
          <w:szCs w:val="22"/>
        </w:rPr>
        <w:t xml:space="preserve">A preliminary programme </w:t>
      </w:r>
      <w:r w:rsidR="009D4881" w:rsidRPr="00544F88">
        <w:rPr>
          <w:szCs w:val="22"/>
        </w:rPr>
        <w:t>will shortly be</w:t>
      </w:r>
      <w:r w:rsidR="009D4881" w:rsidRPr="009D4881">
        <w:rPr>
          <w:szCs w:val="22"/>
        </w:rPr>
        <w:t xml:space="preserve"> available on </w:t>
      </w:r>
      <w:r w:rsidR="00974985" w:rsidRPr="00071A7A">
        <w:rPr>
          <w:szCs w:val="22"/>
        </w:rPr>
        <w:t xml:space="preserve">the </w:t>
      </w:r>
      <w:r w:rsidR="005753B9" w:rsidRPr="00071A7A">
        <w:rPr>
          <w:szCs w:val="22"/>
        </w:rPr>
        <w:t xml:space="preserve">conference </w:t>
      </w:r>
      <w:r w:rsidR="00974985" w:rsidRPr="00071A7A">
        <w:rPr>
          <w:szCs w:val="22"/>
        </w:rPr>
        <w:t>website.</w:t>
      </w:r>
      <w:r w:rsidR="00A22976">
        <w:rPr>
          <w:szCs w:val="22"/>
        </w:rPr>
        <w:t xml:space="preserve"> </w:t>
      </w:r>
      <w:r w:rsidR="00B617B0" w:rsidRPr="00B617B0">
        <w:rPr>
          <w:szCs w:val="22"/>
        </w:rPr>
        <w:t xml:space="preserve">The final programme, Book of Abstracts and a list of participants will be available </w:t>
      </w:r>
      <w:r w:rsidR="00843E14">
        <w:rPr>
          <w:szCs w:val="22"/>
        </w:rPr>
        <w:t xml:space="preserve">at on-site </w:t>
      </w:r>
      <w:r w:rsidR="00B617B0" w:rsidRPr="00B617B0">
        <w:rPr>
          <w:szCs w:val="22"/>
        </w:rPr>
        <w:t>registration.</w:t>
      </w:r>
      <w:r w:rsidR="009D4881">
        <w:rPr>
          <w:szCs w:val="22"/>
        </w:rPr>
        <w:br/>
      </w:r>
    </w:p>
    <w:p w:rsidR="00B60208" w:rsidRPr="000C6C87" w:rsidRDefault="00B60208" w:rsidP="00B60208">
      <w:pPr>
        <w:keepNext/>
        <w:tabs>
          <w:tab w:val="left" w:pos="2410"/>
        </w:tabs>
        <w:overflowPunct/>
        <w:ind w:left="2410" w:right="-284" w:hanging="2410"/>
        <w:jc w:val="both"/>
        <w:textAlignment w:val="auto"/>
        <w:rPr>
          <w:szCs w:val="22"/>
        </w:rPr>
      </w:pPr>
      <w:r w:rsidRPr="00BF2710">
        <w:rPr>
          <w:b/>
          <w:szCs w:val="22"/>
        </w:rPr>
        <w:t>Conference Application:</w:t>
      </w:r>
      <w:r>
        <w:rPr>
          <w:b/>
          <w:szCs w:val="22"/>
        </w:rPr>
        <w:tab/>
      </w:r>
      <w:r w:rsidRPr="000C6C87">
        <w:rPr>
          <w:szCs w:val="22"/>
        </w:rPr>
        <w:t xml:space="preserve">A mobile conference application </w:t>
      </w:r>
      <w:r>
        <w:rPr>
          <w:szCs w:val="22"/>
        </w:rPr>
        <w:t xml:space="preserve">(app) for smart phones </w:t>
      </w:r>
      <w:r w:rsidR="00E56B1C">
        <w:rPr>
          <w:szCs w:val="22"/>
        </w:rPr>
        <w:t>will be available for the</w:t>
      </w:r>
      <w:r w:rsidRPr="000C6C87">
        <w:rPr>
          <w:szCs w:val="22"/>
        </w:rPr>
        <w:t xml:space="preserve"> conference. Via this app</w:t>
      </w:r>
      <w:r>
        <w:rPr>
          <w:szCs w:val="22"/>
        </w:rPr>
        <w:t xml:space="preserve"> participants will be able to view </w:t>
      </w:r>
      <w:r w:rsidR="00E56B1C">
        <w:rPr>
          <w:szCs w:val="22"/>
        </w:rPr>
        <w:t>contributed papers</w:t>
      </w:r>
      <w:r>
        <w:rPr>
          <w:szCs w:val="22"/>
        </w:rPr>
        <w:t xml:space="preserve"> and the latest conference programme, message other participants, and view </w:t>
      </w:r>
      <w:r w:rsidR="0029139E">
        <w:rPr>
          <w:szCs w:val="22"/>
        </w:rPr>
        <w:t>PowerPoint</w:t>
      </w:r>
      <w:r>
        <w:rPr>
          <w:szCs w:val="22"/>
        </w:rPr>
        <w:t xml:space="preserve"> presentations</w:t>
      </w:r>
      <w:r w:rsidR="00E56B1C">
        <w:rPr>
          <w:szCs w:val="22"/>
        </w:rPr>
        <w:t xml:space="preserve"> released</w:t>
      </w:r>
      <w:r>
        <w:rPr>
          <w:szCs w:val="22"/>
        </w:rPr>
        <w:t xml:space="preserve"> after the event. Participants will receive an email inviting them to register for the app approximately one week before the conference. </w:t>
      </w:r>
    </w:p>
    <w:p w:rsidR="00751265" w:rsidRPr="005251E5" w:rsidRDefault="00751265" w:rsidP="005251E5">
      <w:pPr>
        <w:ind w:right="-142" w:firstLine="0"/>
        <w:jc w:val="both"/>
        <w:rPr>
          <w:rStyle w:val="LETT2"/>
          <w:bCs/>
        </w:rPr>
      </w:pPr>
    </w:p>
    <w:p w:rsidR="00974985" w:rsidRPr="00843E14" w:rsidRDefault="00974985" w:rsidP="00E0082D">
      <w:pPr>
        <w:tabs>
          <w:tab w:val="left" w:pos="-1440"/>
          <w:tab w:val="left" w:pos="-720"/>
          <w:tab w:val="left" w:pos="0"/>
          <w:tab w:val="left" w:pos="566"/>
          <w:tab w:val="left" w:pos="1440"/>
          <w:tab w:val="left" w:pos="2410"/>
          <w:tab w:val="left" w:pos="2880"/>
          <w:tab w:val="left" w:pos="3600"/>
          <w:tab w:val="left" w:pos="4320"/>
          <w:tab w:val="left" w:pos="5040"/>
          <w:tab w:val="left" w:pos="5760"/>
          <w:tab w:val="left" w:pos="6480"/>
          <w:tab w:val="left" w:pos="7200"/>
          <w:tab w:val="left" w:pos="7920"/>
          <w:tab w:val="left" w:pos="8931"/>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410" w:right="-143" w:hanging="2410"/>
        <w:jc w:val="both"/>
        <w:rPr>
          <w:rStyle w:val="LETT2"/>
          <w:szCs w:val="22"/>
        </w:rPr>
      </w:pPr>
      <w:r w:rsidRPr="00843E14">
        <w:rPr>
          <w:rStyle w:val="LETT2"/>
          <w:b/>
          <w:szCs w:val="22"/>
        </w:rPr>
        <w:t>Accommodation:</w:t>
      </w:r>
      <w:r w:rsidRPr="00843E14">
        <w:rPr>
          <w:rStyle w:val="LETT2"/>
          <w:b/>
          <w:szCs w:val="22"/>
        </w:rPr>
        <w:tab/>
      </w:r>
      <w:r w:rsidRPr="00843E14">
        <w:rPr>
          <w:rStyle w:val="LETT2"/>
          <w:szCs w:val="22"/>
        </w:rPr>
        <w:t xml:space="preserve">Participants must make their own travel and hotel arrangements. Hotels which are offering a reduced rate for the </w:t>
      </w:r>
      <w:r w:rsidR="00362F63" w:rsidRPr="00843E14">
        <w:rPr>
          <w:rStyle w:val="LETT2"/>
          <w:szCs w:val="22"/>
        </w:rPr>
        <w:t xml:space="preserve">conference </w:t>
      </w:r>
      <w:r w:rsidRPr="00843E14">
        <w:rPr>
          <w:rStyle w:val="LETT2"/>
          <w:szCs w:val="22"/>
        </w:rPr>
        <w:t xml:space="preserve">are listed on the </w:t>
      </w:r>
      <w:r w:rsidR="00362F63" w:rsidRPr="00843E14">
        <w:rPr>
          <w:rStyle w:val="LETT2"/>
          <w:szCs w:val="22"/>
        </w:rPr>
        <w:lastRenderedPageBreak/>
        <w:t xml:space="preserve">conference </w:t>
      </w:r>
      <w:r w:rsidRPr="00843E14">
        <w:rPr>
          <w:rStyle w:val="LETT2"/>
          <w:szCs w:val="22"/>
        </w:rPr>
        <w:t>website. Please note that the IAEA is not in a position to assist participants with hotel bookings nor can the IAEA assume responsibility for paying cancellation fees or for re-bookings and no shows.</w:t>
      </w:r>
    </w:p>
    <w:p w:rsidR="00126FB4" w:rsidRDefault="00126FB4" w:rsidP="00126FB4">
      <w:pPr>
        <w:tabs>
          <w:tab w:val="left" w:pos="2410"/>
        </w:tabs>
        <w:ind w:left="2410" w:firstLine="3"/>
        <w:jc w:val="both"/>
        <w:rPr>
          <w:szCs w:val="22"/>
          <w:lang w:eastAsia="en-GB"/>
        </w:rPr>
      </w:pPr>
      <w:r>
        <w:rPr>
          <w:szCs w:val="22"/>
          <w:lang w:eastAsia="en-GB"/>
        </w:rPr>
        <w:t>In addition</w:t>
      </w:r>
      <w:r w:rsidRPr="00751265">
        <w:rPr>
          <w:szCs w:val="22"/>
          <w:lang w:eastAsia="en-GB"/>
        </w:rPr>
        <w:t xml:space="preserve">, </w:t>
      </w:r>
      <w:r>
        <w:rPr>
          <w:szCs w:val="22"/>
          <w:lang w:eastAsia="en-GB"/>
        </w:rPr>
        <w:t>s</w:t>
      </w:r>
      <w:r w:rsidRPr="00F052D9">
        <w:rPr>
          <w:szCs w:val="22"/>
          <w:lang w:eastAsia="en-GB"/>
        </w:rPr>
        <w:t>pecial rates have been negotiated at the</w:t>
      </w:r>
      <w:r>
        <w:rPr>
          <w:szCs w:val="22"/>
          <w:lang w:eastAsia="en-GB"/>
        </w:rPr>
        <w:t>:</w:t>
      </w:r>
      <w:r w:rsidRPr="00F052D9">
        <w:rPr>
          <w:szCs w:val="22"/>
          <w:lang w:eastAsia="en-GB"/>
        </w:rPr>
        <w:t xml:space="preserve"> </w:t>
      </w:r>
    </w:p>
    <w:p w:rsidR="00126FB4" w:rsidRDefault="00126FB4" w:rsidP="00126FB4">
      <w:pPr>
        <w:ind w:left="2552" w:firstLine="3"/>
        <w:jc w:val="both"/>
        <w:rPr>
          <w:szCs w:val="22"/>
          <w:lang w:eastAsia="en-GB"/>
        </w:rPr>
      </w:pPr>
    </w:p>
    <w:p w:rsidR="00126FB4" w:rsidRPr="00FD40D6" w:rsidRDefault="00126FB4" w:rsidP="00126FB4">
      <w:pPr>
        <w:pStyle w:val="ListParagraph"/>
        <w:numPr>
          <w:ilvl w:val="0"/>
          <w:numId w:val="10"/>
        </w:numPr>
        <w:ind w:left="2552" w:hanging="142"/>
        <w:jc w:val="both"/>
        <w:rPr>
          <w:rStyle w:val="Hyperlink"/>
          <w:color w:val="auto"/>
          <w:szCs w:val="22"/>
          <w:u w:val="none"/>
          <w:lang w:eastAsia="en-GB"/>
        </w:rPr>
      </w:pPr>
      <w:r w:rsidRPr="00071A7A">
        <w:rPr>
          <w:b/>
          <w:szCs w:val="22"/>
          <w:lang w:eastAsia="en-GB"/>
        </w:rPr>
        <w:t>NH Hotel Danube City</w:t>
      </w:r>
      <w:r w:rsidRPr="00071A7A">
        <w:rPr>
          <w:szCs w:val="22"/>
          <w:lang w:eastAsia="en-GB"/>
        </w:rPr>
        <w:t xml:space="preserve"> ****</w:t>
      </w:r>
      <w:r w:rsidRPr="00071A7A">
        <w:rPr>
          <w:b/>
          <w:szCs w:val="22"/>
          <w:lang w:eastAsia="en-GB"/>
        </w:rPr>
        <w:t xml:space="preserve"> </w:t>
      </w:r>
      <w:r w:rsidRPr="00071A7A">
        <w:rPr>
          <w:szCs w:val="22"/>
          <w:lang w:eastAsia="en-GB"/>
        </w:rPr>
        <w:t xml:space="preserve">(EUR </w:t>
      </w:r>
      <w:r>
        <w:rPr>
          <w:szCs w:val="22"/>
          <w:lang w:eastAsia="en-GB"/>
        </w:rPr>
        <w:t>101</w:t>
      </w:r>
      <w:r w:rsidRPr="00071A7A">
        <w:rPr>
          <w:szCs w:val="22"/>
          <w:lang w:eastAsia="en-GB"/>
        </w:rPr>
        <w:t xml:space="preserve"> per Room/Night including breakfast)</w:t>
      </w:r>
      <w:r>
        <w:rPr>
          <w:szCs w:val="22"/>
          <w:lang w:eastAsia="en-GB"/>
        </w:rPr>
        <w:t xml:space="preserve"> </w:t>
      </w:r>
      <w:hyperlink r:id="rId9" w:history="1">
        <w:r w:rsidRPr="00694C02">
          <w:rPr>
            <w:rStyle w:val="Hyperlink"/>
            <w:szCs w:val="22"/>
            <w:lang w:eastAsia="en-GB"/>
          </w:rPr>
          <w:t>groups.nhdanubecity@nh-hotels.com</w:t>
        </w:r>
      </w:hyperlink>
      <w:r>
        <w:rPr>
          <w:szCs w:val="22"/>
          <w:lang w:eastAsia="en-GB"/>
        </w:rPr>
        <w:t>; and</w:t>
      </w:r>
    </w:p>
    <w:p w:rsidR="00126FB4" w:rsidRPr="00FD40D6" w:rsidRDefault="00126FB4" w:rsidP="00126FB4">
      <w:pPr>
        <w:ind w:left="2552" w:hanging="142"/>
        <w:jc w:val="both"/>
        <w:rPr>
          <w:szCs w:val="22"/>
          <w:lang w:eastAsia="en-GB"/>
        </w:rPr>
      </w:pPr>
    </w:p>
    <w:p w:rsidR="00126FB4" w:rsidRDefault="00126FB4" w:rsidP="00126FB4">
      <w:pPr>
        <w:pStyle w:val="ListParagraph"/>
        <w:numPr>
          <w:ilvl w:val="0"/>
          <w:numId w:val="10"/>
        </w:numPr>
        <w:ind w:left="2552" w:hanging="142"/>
        <w:jc w:val="both"/>
        <w:rPr>
          <w:szCs w:val="22"/>
          <w:lang w:eastAsia="en-GB"/>
        </w:rPr>
      </w:pPr>
      <w:r w:rsidRPr="00071A7A">
        <w:rPr>
          <w:b/>
          <w:szCs w:val="22"/>
          <w:lang w:eastAsia="en-GB"/>
        </w:rPr>
        <w:t>Melia Vienna</w:t>
      </w:r>
      <w:r w:rsidRPr="00071A7A">
        <w:rPr>
          <w:szCs w:val="22"/>
          <w:lang w:eastAsia="en-GB"/>
        </w:rPr>
        <w:t xml:space="preserve"> *****</w:t>
      </w:r>
      <w:r>
        <w:rPr>
          <w:szCs w:val="22"/>
          <w:lang w:eastAsia="en-GB"/>
        </w:rPr>
        <w:t xml:space="preserve"> </w:t>
      </w:r>
      <w:r w:rsidRPr="00071A7A">
        <w:rPr>
          <w:szCs w:val="22"/>
          <w:lang w:eastAsia="en-GB"/>
        </w:rPr>
        <w:t xml:space="preserve">(EUR </w:t>
      </w:r>
      <w:r>
        <w:rPr>
          <w:szCs w:val="22"/>
          <w:lang w:eastAsia="en-GB"/>
        </w:rPr>
        <w:t xml:space="preserve">140 </w:t>
      </w:r>
      <w:r w:rsidRPr="00071A7A">
        <w:rPr>
          <w:szCs w:val="22"/>
          <w:lang w:eastAsia="en-GB"/>
        </w:rPr>
        <w:t xml:space="preserve">per Room/Night including breakfast) </w:t>
      </w:r>
      <w:hyperlink r:id="rId10" w:history="1">
        <w:r w:rsidRPr="00071A7A">
          <w:rPr>
            <w:rStyle w:val="Hyperlink"/>
            <w:szCs w:val="22"/>
            <w:lang w:eastAsia="en-GB"/>
          </w:rPr>
          <w:t>reservations.melia.vienna@melia.com</w:t>
        </w:r>
      </w:hyperlink>
      <w:r>
        <w:rPr>
          <w:szCs w:val="22"/>
          <w:lang w:eastAsia="en-GB"/>
        </w:rPr>
        <w:t>.</w:t>
      </w:r>
    </w:p>
    <w:p w:rsidR="00126FB4" w:rsidRDefault="00126FB4" w:rsidP="00126FB4">
      <w:pPr>
        <w:pStyle w:val="ListParagraph"/>
        <w:ind w:left="2552" w:firstLine="0"/>
        <w:jc w:val="both"/>
        <w:rPr>
          <w:szCs w:val="22"/>
          <w:lang w:eastAsia="en-GB"/>
        </w:rPr>
      </w:pPr>
    </w:p>
    <w:p w:rsidR="00126FB4" w:rsidRPr="00071A7A" w:rsidRDefault="00126FB4" w:rsidP="00126FB4">
      <w:pPr>
        <w:ind w:left="2410" w:firstLine="0"/>
        <w:jc w:val="both"/>
        <w:rPr>
          <w:szCs w:val="22"/>
          <w:lang w:eastAsia="en-GB"/>
        </w:rPr>
      </w:pPr>
      <w:r>
        <w:rPr>
          <w:szCs w:val="22"/>
          <w:lang w:eastAsia="en-GB"/>
        </w:rPr>
        <w:t>B</w:t>
      </w:r>
      <w:r w:rsidRPr="00071A7A">
        <w:rPr>
          <w:szCs w:val="22"/>
          <w:lang w:eastAsia="en-GB"/>
        </w:rPr>
        <w:t xml:space="preserve">oth </w:t>
      </w:r>
      <w:r>
        <w:rPr>
          <w:szCs w:val="22"/>
          <w:lang w:eastAsia="en-GB"/>
        </w:rPr>
        <w:t xml:space="preserve">hotels </w:t>
      </w:r>
      <w:r w:rsidRPr="00071A7A">
        <w:rPr>
          <w:szCs w:val="22"/>
          <w:lang w:eastAsia="en-GB"/>
        </w:rPr>
        <w:t xml:space="preserve">are in 5 minutes walking distance from the Vienna International Centre. Reservations should be made by participants directly via email by mentioning the reservation code </w:t>
      </w:r>
      <w:r w:rsidRPr="00071A7A">
        <w:rPr>
          <w:b/>
          <w:szCs w:val="22"/>
          <w:lang w:eastAsia="en-GB"/>
        </w:rPr>
        <w:t>IAEA</w:t>
      </w:r>
      <w:r>
        <w:rPr>
          <w:b/>
          <w:szCs w:val="22"/>
          <w:lang w:eastAsia="en-GB"/>
        </w:rPr>
        <w:t xml:space="preserve"> CN-249</w:t>
      </w:r>
      <w:r w:rsidRPr="00071A7A">
        <w:rPr>
          <w:szCs w:val="22"/>
          <w:lang w:eastAsia="en-GB"/>
        </w:rPr>
        <w:t>.</w:t>
      </w:r>
    </w:p>
    <w:p w:rsidR="00974985" w:rsidRPr="00843E14" w:rsidRDefault="00974985" w:rsidP="00E0082D">
      <w:pPr>
        <w:tabs>
          <w:tab w:val="left" w:pos="2410"/>
        </w:tabs>
        <w:overflowPunct/>
        <w:ind w:left="2410" w:firstLine="0"/>
        <w:jc w:val="both"/>
        <w:textAlignment w:val="auto"/>
        <w:rPr>
          <w:szCs w:val="22"/>
          <w:highlight w:val="yellow"/>
          <w:lang w:eastAsia="en-GB"/>
        </w:rPr>
      </w:pPr>
    </w:p>
    <w:p w:rsidR="00843E14" w:rsidRPr="00F475CB" w:rsidRDefault="00843E14" w:rsidP="00843E14">
      <w:pPr>
        <w:overflowPunct/>
        <w:autoSpaceDE/>
        <w:autoSpaceDN/>
        <w:adjustRightInd/>
        <w:spacing w:after="200" w:line="276" w:lineRule="auto"/>
        <w:ind w:left="2410" w:firstLine="0"/>
        <w:textAlignment w:val="auto"/>
        <w:rPr>
          <w:rFonts w:eastAsiaTheme="minorHAnsi"/>
          <w:b/>
          <w:szCs w:val="22"/>
        </w:rPr>
      </w:pPr>
      <w:r w:rsidRPr="00F475CB">
        <w:rPr>
          <w:rFonts w:eastAsiaTheme="minorHAnsi"/>
          <w:b/>
          <w:szCs w:val="22"/>
        </w:rPr>
        <w:t>Kindly be informed that due to several very large conferences being held close to the Vienna International Centre (VIC) during this period, the availability of hotel rooms in the vicinity of the VIC is limited. Therefore, it is recommended that you make your hotel arrangements as early as possible.</w:t>
      </w:r>
    </w:p>
    <w:p w:rsidR="00974985" w:rsidRPr="00843E14" w:rsidRDefault="00843E14" w:rsidP="00843E14">
      <w:pPr>
        <w:pStyle w:val="ListParagraph"/>
        <w:ind w:left="2410" w:firstLine="0"/>
        <w:jc w:val="both"/>
        <w:rPr>
          <w:lang w:eastAsia="en-GB"/>
        </w:rPr>
      </w:pPr>
      <w:r w:rsidRPr="00843E14">
        <w:rPr>
          <w:rFonts w:eastAsiaTheme="minorHAnsi"/>
          <w:szCs w:val="22"/>
        </w:rPr>
        <w:t xml:space="preserve">You may like to use one of the hotel booking platforms such as: </w:t>
      </w:r>
      <w:hyperlink r:id="rId11" w:history="1">
        <w:r w:rsidRPr="00843E14">
          <w:rPr>
            <w:rFonts w:eastAsiaTheme="minorHAnsi"/>
            <w:color w:val="0000FF" w:themeColor="hyperlink"/>
            <w:szCs w:val="22"/>
            <w:u w:val="single"/>
          </w:rPr>
          <w:t>www.hrs.com</w:t>
        </w:r>
      </w:hyperlink>
      <w:r w:rsidRPr="00843E14">
        <w:rPr>
          <w:rFonts w:eastAsiaTheme="minorHAnsi"/>
          <w:color w:val="0000FF" w:themeColor="hyperlink"/>
          <w:szCs w:val="22"/>
          <w:u w:val="single"/>
        </w:rPr>
        <w:t xml:space="preserve"> </w:t>
      </w:r>
      <w:r w:rsidRPr="00843E14">
        <w:rPr>
          <w:rFonts w:eastAsiaTheme="minorHAnsi"/>
          <w:szCs w:val="22"/>
        </w:rPr>
        <w:t xml:space="preserve">or </w:t>
      </w:r>
      <w:hyperlink r:id="rId12" w:history="1">
        <w:r w:rsidRPr="00843E14">
          <w:rPr>
            <w:rFonts w:eastAsiaTheme="minorHAnsi"/>
            <w:color w:val="0000FF" w:themeColor="hyperlink"/>
            <w:szCs w:val="22"/>
            <w:u w:val="single"/>
          </w:rPr>
          <w:t>www.booking.com</w:t>
        </w:r>
      </w:hyperlink>
      <w:r w:rsidRPr="00843E14">
        <w:rPr>
          <w:rFonts w:eastAsiaTheme="minorHAnsi"/>
          <w:szCs w:val="22"/>
        </w:rPr>
        <w:t xml:space="preserve"> for finding a hotel room</w:t>
      </w:r>
      <w:r w:rsidR="00751265" w:rsidRPr="00843E14">
        <w:rPr>
          <w:szCs w:val="22"/>
          <w:lang w:eastAsia="en-GB"/>
        </w:rPr>
        <w:t xml:space="preserve"> </w:t>
      </w:r>
    </w:p>
    <w:p w:rsidR="00843E14" w:rsidRDefault="00843E14">
      <w:pPr>
        <w:ind w:left="2552" w:right="-142" w:hanging="2268"/>
        <w:jc w:val="both"/>
        <w:rPr>
          <w:rStyle w:val="LETT2"/>
          <w:b/>
          <w:szCs w:val="22"/>
        </w:rPr>
      </w:pPr>
    </w:p>
    <w:p w:rsidR="00974985" w:rsidRDefault="00974985" w:rsidP="00843E14">
      <w:pPr>
        <w:ind w:left="2410" w:right="-142" w:hanging="2410"/>
        <w:jc w:val="both"/>
        <w:rPr>
          <w:rStyle w:val="LETT2"/>
          <w:bCs/>
          <w:szCs w:val="22"/>
        </w:rPr>
      </w:pPr>
      <w:r>
        <w:rPr>
          <w:rStyle w:val="LETT2"/>
          <w:b/>
          <w:szCs w:val="22"/>
        </w:rPr>
        <w:t>V</w:t>
      </w:r>
      <w:r w:rsidRPr="00122C2A">
        <w:rPr>
          <w:rStyle w:val="LETT2"/>
          <w:b/>
          <w:szCs w:val="22"/>
        </w:rPr>
        <w:t>isa:</w:t>
      </w:r>
      <w:r>
        <w:rPr>
          <w:rStyle w:val="LETT2"/>
          <w:b/>
          <w:szCs w:val="22"/>
        </w:rPr>
        <w:tab/>
      </w:r>
      <w:r w:rsidRPr="00122C2A">
        <w:rPr>
          <w:rStyle w:val="LETT2"/>
          <w:szCs w:val="22"/>
        </w:rPr>
        <w:t xml:space="preserve">If </w:t>
      </w:r>
      <w:r>
        <w:rPr>
          <w:rStyle w:val="LETT2"/>
          <w:szCs w:val="22"/>
        </w:rPr>
        <w:t xml:space="preserve">participants </w:t>
      </w:r>
      <w:r w:rsidRPr="00122C2A">
        <w:rPr>
          <w:rStyle w:val="LETT2"/>
          <w:szCs w:val="22"/>
        </w:rPr>
        <w:t xml:space="preserve">require a visa to enter Austria please follow the </w:t>
      </w:r>
      <w:r w:rsidRPr="00122C2A">
        <w:rPr>
          <w:rStyle w:val="LETT2"/>
          <w:bCs/>
          <w:szCs w:val="22"/>
        </w:rPr>
        <w:t xml:space="preserve">information provided on the </w:t>
      </w:r>
      <w:r w:rsidR="00362F63">
        <w:rPr>
          <w:rStyle w:val="LETT2"/>
          <w:bCs/>
          <w:szCs w:val="22"/>
        </w:rPr>
        <w:t xml:space="preserve">conference </w:t>
      </w:r>
      <w:r>
        <w:rPr>
          <w:rStyle w:val="LETT2"/>
          <w:bCs/>
          <w:szCs w:val="22"/>
        </w:rPr>
        <w:t>website.</w:t>
      </w:r>
    </w:p>
    <w:p w:rsidR="00E31A1B" w:rsidRPr="005251E5" w:rsidRDefault="00E31A1B" w:rsidP="005251E5">
      <w:pPr>
        <w:ind w:left="2552" w:right="-142" w:hanging="2268"/>
        <w:jc w:val="both"/>
        <w:rPr>
          <w:rStyle w:val="LETT2"/>
          <w:bCs/>
        </w:rPr>
      </w:pPr>
    </w:p>
    <w:p w:rsidR="00974985" w:rsidRDefault="00974985" w:rsidP="00843E14">
      <w:pPr>
        <w:ind w:left="2410" w:right="-142" w:hanging="2410"/>
        <w:jc w:val="both"/>
      </w:pPr>
      <w:r w:rsidRPr="006F7BEB">
        <w:rPr>
          <w:b/>
        </w:rPr>
        <w:t>Internet Access:</w:t>
      </w:r>
      <w:r w:rsidRPr="006F7BEB">
        <w:rPr>
          <w:b/>
        </w:rPr>
        <w:tab/>
      </w:r>
      <w:r w:rsidRPr="00122C2A">
        <w:t xml:space="preserve">Wireless internet access is available on the </w:t>
      </w:r>
      <w:r w:rsidR="00362F63">
        <w:t>conference</w:t>
      </w:r>
      <w:r w:rsidR="00362F63" w:rsidRPr="00122C2A">
        <w:t xml:space="preserve"> </w:t>
      </w:r>
      <w:r w:rsidRPr="00122C2A">
        <w:t>premises.</w:t>
      </w:r>
    </w:p>
    <w:p w:rsidR="005251E5" w:rsidRPr="00122C2A" w:rsidRDefault="005251E5" w:rsidP="005251E5">
      <w:pPr>
        <w:ind w:left="2552" w:right="-142" w:hanging="2268"/>
        <w:jc w:val="both"/>
      </w:pPr>
    </w:p>
    <w:p w:rsidR="005C3FD1" w:rsidRPr="005C3FD1" w:rsidRDefault="00BF06FE" w:rsidP="005C3FD1">
      <w:pPr>
        <w:tabs>
          <w:tab w:val="left" w:pos="2410"/>
        </w:tabs>
        <w:overflowPunct/>
        <w:ind w:firstLine="0"/>
        <w:textAlignment w:val="auto"/>
        <w:rPr>
          <w:rFonts w:ascii="TimesNewRomanPSMT" w:hAnsi="TimesNewRomanPSMT" w:cs="TimesNewRomanPSMT"/>
          <w:color w:val="000000"/>
          <w:szCs w:val="22"/>
        </w:rPr>
      </w:pPr>
      <w:r>
        <w:rPr>
          <w:b/>
        </w:rPr>
        <w:t>Conference</w:t>
      </w:r>
      <w:r w:rsidR="00974985" w:rsidRPr="006F7BEB">
        <w:rPr>
          <w:b/>
          <w:lang w:val="en-US"/>
        </w:rPr>
        <w:t xml:space="preserve"> website:</w:t>
      </w:r>
      <w:r w:rsidR="00974985">
        <w:rPr>
          <w:b/>
          <w:lang w:val="en-US"/>
        </w:rPr>
        <w:tab/>
      </w:r>
      <w:r w:rsidR="005C3FD1" w:rsidRPr="005C3FD1">
        <w:rPr>
          <w:rFonts w:ascii="TimesNewRomanPSMT" w:hAnsi="TimesNewRomanPSMT" w:cs="TimesNewRomanPSMT"/>
          <w:color w:val="000000"/>
          <w:szCs w:val="22"/>
        </w:rPr>
        <w:t xml:space="preserve">In addition to </w:t>
      </w:r>
      <w:r w:rsidR="005C3FD1" w:rsidRPr="005C3FD1">
        <w:rPr>
          <w:rFonts w:ascii="TimesNewRomanPS-BoldMT" w:hAnsi="TimesNewRomanPS-BoldMT" w:cs="TimesNewRomanPS-BoldMT"/>
          <w:b/>
          <w:bCs/>
          <w:color w:val="000000"/>
          <w:szCs w:val="22"/>
        </w:rPr>
        <w:t xml:space="preserve">programme related material </w:t>
      </w:r>
      <w:r w:rsidR="005C3FD1" w:rsidRPr="005C3FD1">
        <w:rPr>
          <w:rFonts w:ascii="TimesNewRomanPSMT" w:hAnsi="TimesNewRomanPSMT" w:cs="TimesNewRomanPSMT"/>
          <w:color w:val="000000"/>
          <w:szCs w:val="22"/>
        </w:rPr>
        <w:t>the following logistical</w:t>
      </w:r>
    </w:p>
    <w:p w:rsidR="005C3FD1" w:rsidRPr="005C3FD1" w:rsidRDefault="005C3FD1" w:rsidP="005C3FD1">
      <w:pPr>
        <w:overflowPunct/>
        <w:ind w:left="2410" w:firstLine="0"/>
        <w:textAlignment w:val="auto"/>
        <w:rPr>
          <w:rFonts w:ascii="TimesNewRomanPSMT" w:hAnsi="TimesNewRomanPSMT" w:cs="TimesNewRomanPSMT"/>
          <w:color w:val="000000"/>
          <w:szCs w:val="22"/>
        </w:rPr>
      </w:pPr>
      <w:proofErr w:type="gramStart"/>
      <w:r w:rsidRPr="005C3FD1">
        <w:rPr>
          <w:rFonts w:ascii="TimesNewRomanPSMT" w:hAnsi="TimesNewRomanPSMT" w:cs="TimesNewRomanPSMT"/>
          <w:color w:val="000000"/>
          <w:szCs w:val="22"/>
        </w:rPr>
        <w:t>information</w:t>
      </w:r>
      <w:proofErr w:type="gramEnd"/>
      <w:r w:rsidRPr="005C3FD1">
        <w:rPr>
          <w:rFonts w:ascii="TimesNewRomanPSMT" w:hAnsi="TimesNewRomanPSMT" w:cs="TimesNewRomanPSMT"/>
          <w:color w:val="000000"/>
          <w:szCs w:val="22"/>
        </w:rPr>
        <w:t xml:space="preserve"> is available on the IAEA website:</w:t>
      </w:r>
    </w:p>
    <w:p w:rsidR="005C3FD1" w:rsidRDefault="005C3FD1" w:rsidP="005C3FD1">
      <w:pPr>
        <w:ind w:left="2410" w:right="-143" w:hanging="2410"/>
        <w:jc w:val="both"/>
        <w:rPr>
          <w:rStyle w:val="Hyperlink"/>
        </w:rPr>
      </w:pPr>
      <w:r>
        <w:tab/>
      </w:r>
      <w:hyperlink r:id="rId13" w:history="1">
        <w:r w:rsidRPr="00346C02">
          <w:rPr>
            <w:rStyle w:val="Hyperlink"/>
          </w:rPr>
          <w:t>http://www-pub.iaea.org/iaeameetings/50814/International-Conference-on-Applications-of-Radiation-Science-and-Technology-ICARST-2017</w:t>
        </w:r>
      </w:hyperlink>
    </w:p>
    <w:p w:rsidR="005C3FD1" w:rsidRDefault="005C3FD1" w:rsidP="00672DE9">
      <w:pPr>
        <w:ind w:left="2410" w:right="-143" w:firstLine="0"/>
        <w:jc w:val="both"/>
        <w:rPr>
          <w:rStyle w:val="Hyperlink"/>
        </w:rPr>
      </w:pPr>
    </w:p>
    <w:p w:rsidR="00672DE9" w:rsidRDefault="005C3FD1" w:rsidP="00672DE9">
      <w:pPr>
        <w:pStyle w:val="ListParagraph"/>
        <w:numPr>
          <w:ilvl w:val="0"/>
          <w:numId w:val="13"/>
        </w:numPr>
        <w:overflowPunct/>
        <w:ind w:left="2410" w:right="-143" w:firstLine="0"/>
        <w:jc w:val="both"/>
        <w:textAlignment w:val="auto"/>
        <w:rPr>
          <w:rFonts w:ascii="TimesNewRomanPSMT" w:hAnsi="TimesNewRomanPSMT" w:cs="TimesNewRomanPSMT"/>
          <w:color w:val="000000"/>
          <w:szCs w:val="22"/>
        </w:rPr>
      </w:pPr>
      <w:r w:rsidRPr="00672DE9">
        <w:rPr>
          <w:rFonts w:ascii="TimesNewRomanPSMT" w:hAnsi="TimesNewRomanPSMT" w:cs="TimesNewRomanPSMT"/>
          <w:color w:val="000000"/>
          <w:szCs w:val="22"/>
        </w:rPr>
        <w:t>Guide to the Vienna International Centre (VIC)</w:t>
      </w:r>
    </w:p>
    <w:p w:rsidR="005C3FD1" w:rsidRPr="00672DE9" w:rsidRDefault="005C3FD1" w:rsidP="00672DE9">
      <w:pPr>
        <w:pStyle w:val="ListParagraph"/>
        <w:numPr>
          <w:ilvl w:val="0"/>
          <w:numId w:val="13"/>
        </w:numPr>
        <w:overflowPunct/>
        <w:ind w:left="2410" w:right="-143" w:firstLine="0"/>
        <w:jc w:val="both"/>
        <w:textAlignment w:val="auto"/>
        <w:rPr>
          <w:rFonts w:ascii="TimesNewRomanPSMT" w:hAnsi="TimesNewRomanPSMT" w:cs="TimesNewRomanPSMT"/>
          <w:color w:val="000000"/>
          <w:szCs w:val="22"/>
        </w:rPr>
      </w:pPr>
      <w:r w:rsidRPr="00672DE9">
        <w:rPr>
          <w:rFonts w:ascii="TimesNewRomanPSMT" w:hAnsi="TimesNewRomanPSMT" w:cs="TimesNewRomanPSMT"/>
          <w:color w:val="000000"/>
          <w:szCs w:val="22"/>
        </w:rPr>
        <w:t>Hotel information</w:t>
      </w:r>
    </w:p>
    <w:p w:rsidR="005C3FD1" w:rsidRDefault="005C3FD1" w:rsidP="00672DE9">
      <w:pPr>
        <w:pStyle w:val="ListParagraph"/>
        <w:numPr>
          <w:ilvl w:val="0"/>
          <w:numId w:val="13"/>
        </w:numPr>
        <w:overflowPunct/>
        <w:ind w:left="2410" w:right="-143" w:firstLine="0"/>
        <w:jc w:val="both"/>
        <w:textAlignment w:val="auto"/>
        <w:rPr>
          <w:rFonts w:ascii="TimesNewRomanPSMT" w:hAnsi="TimesNewRomanPSMT" w:cs="TimesNewRomanPSMT"/>
          <w:color w:val="000000"/>
          <w:szCs w:val="22"/>
        </w:rPr>
      </w:pPr>
      <w:r w:rsidRPr="005C3FD1">
        <w:rPr>
          <w:rFonts w:ascii="TimesNewRomanPSMT" w:hAnsi="TimesNewRomanPSMT" w:cs="TimesNewRomanPSMT"/>
          <w:color w:val="000000"/>
          <w:szCs w:val="22"/>
        </w:rPr>
        <w:t>Vienna Information</w:t>
      </w:r>
    </w:p>
    <w:p w:rsidR="005C3FD1" w:rsidRDefault="005C3FD1" w:rsidP="00672DE9">
      <w:pPr>
        <w:pStyle w:val="ListParagraph"/>
        <w:numPr>
          <w:ilvl w:val="0"/>
          <w:numId w:val="13"/>
        </w:numPr>
        <w:overflowPunct/>
        <w:ind w:left="2410" w:right="-143" w:firstLine="0"/>
        <w:jc w:val="both"/>
        <w:textAlignment w:val="auto"/>
        <w:rPr>
          <w:rFonts w:ascii="TimesNewRomanPSMT" w:hAnsi="TimesNewRomanPSMT" w:cs="TimesNewRomanPSMT"/>
          <w:color w:val="000000"/>
          <w:szCs w:val="22"/>
        </w:rPr>
      </w:pPr>
      <w:r w:rsidRPr="005C3FD1">
        <w:rPr>
          <w:rFonts w:ascii="TimesNewRomanPSMT" w:hAnsi="TimesNewRomanPSMT" w:cs="TimesNewRomanPSMT"/>
          <w:color w:val="000000"/>
          <w:szCs w:val="22"/>
        </w:rPr>
        <w:t>Vienna Sightseeing</w:t>
      </w:r>
    </w:p>
    <w:p w:rsidR="005C3FD1" w:rsidRPr="005C3FD1" w:rsidRDefault="005C3FD1" w:rsidP="00672DE9">
      <w:pPr>
        <w:pStyle w:val="ListParagraph"/>
        <w:numPr>
          <w:ilvl w:val="0"/>
          <w:numId w:val="13"/>
        </w:numPr>
        <w:overflowPunct/>
        <w:ind w:left="2410" w:right="-143" w:firstLine="0"/>
        <w:jc w:val="both"/>
        <w:textAlignment w:val="auto"/>
        <w:rPr>
          <w:b/>
          <w:szCs w:val="22"/>
          <w:lang w:val="en-US"/>
        </w:rPr>
      </w:pPr>
      <w:r w:rsidRPr="005C3FD1">
        <w:rPr>
          <w:rFonts w:ascii="TimesNewRomanPSMT" w:hAnsi="TimesNewRomanPSMT" w:cs="TimesNewRomanPSMT"/>
          <w:color w:val="000000"/>
          <w:szCs w:val="22"/>
        </w:rPr>
        <w:t>Vienna Metro Map</w:t>
      </w:r>
    </w:p>
    <w:p w:rsidR="005C3FD1" w:rsidRPr="005C3FD1" w:rsidRDefault="00672DE9" w:rsidP="00672DE9">
      <w:pPr>
        <w:pStyle w:val="ListParagraph"/>
        <w:numPr>
          <w:ilvl w:val="0"/>
          <w:numId w:val="14"/>
        </w:numPr>
        <w:overflowPunct/>
        <w:ind w:left="2410" w:right="-143" w:firstLine="0"/>
        <w:jc w:val="both"/>
        <w:textAlignment w:val="auto"/>
        <w:rPr>
          <w:b/>
          <w:szCs w:val="22"/>
          <w:lang w:val="en-US"/>
        </w:rPr>
      </w:pPr>
      <w:r>
        <w:rPr>
          <w:rFonts w:ascii="TimesNewRomanPSMT" w:hAnsi="TimesNewRomanPSMT" w:cs="TimesNewRomanPSMT"/>
          <w:color w:val="000000"/>
          <w:szCs w:val="22"/>
        </w:rPr>
        <w:t>V</w:t>
      </w:r>
      <w:r w:rsidR="005C3FD1" w:rsidRPr="005C3FD1">
        <w:rPr>
          <w:rFonts w:ascii="TimesNewRomanPSMT" w:hAnsi="TimesNewRomanPSMT" w:cs="TimesNewRomanPSMT"/>
          <w:color w:val="000000"/>
          <w:szCs w:val="22"/>
        </w:rPr>
        <w:t>isa Information</w:t>
      </w:r>
    </w:p>
    <w:p w:rsidR="005C3FD1" w:rsidRDefault="005C3FD1" w:rsidP="00672DE9">
      <w:pPr>
        <w:ind w:right="-143" w:firstLine="0"/>
        <w:jc w:val="both"/>
        <w:rPr>
          <w:b/>
          <w:lang w:val="en-US"/>
        </w:rPr>
      </w:pPr>
    </w:p>
    <w:sectPr w:rsidR="005C3FD1" w:rsidSect="00284D10">
      <w:headerReference w:type="even" r:id="rId14"/>
      <w:headerReference w:type="default" r:id="rId15"/>
      <w:footerReference w:type="even" r:id="rId16"/>
      <w:footerReference w:type="default" r:id="rId17"/>
      <w:headerReference w:type="first" r:id="rId18"/>
      <w:type w:val="continuous"/>
      <w:pgSz w:w="11907" w:h="16840" w:code="9"/>
      <w:pgMar w:top="993" w:right="1418" w:bottom="851" w:left="1418" w:header="539" w:footer="85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5AB" w:rsidRDefault="005D15AB">
      <w:r>
        <w:separator/>
      </w:r>
    </w:p>
  </w:endnote>
  <w:endnote w:type="continuationSeparator" w:id="0">
    <w:p w:rsidR="005D15AB" w:rsidRDefault="005D1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5AB" w:rsidRDefault="005D15AB">
      <w:pPr>
        <w:ind w:firstLine="0"/>
      </w:pPr>
      <w:r>
        <w:t>___________________________________________________________________________</w:t>
      </w:r>
    </w:p>
    <w:p w:rsidR="005D15AB" w:rsidRDefault="005D15AB"/>
  </w:footnote>
  <w:footnote w:type="continuationSeparator" w:id="0">
    <w:p w:rsidR="005D15AB" w:rsidRDefault="005D15AB">
      <w:pPr>
        <w:ind w:firstLine="0"/>
      </w:pPr>
      <w:r>
        <w:t>___________________________________________________________________________</w:t>
      </w:r>
    </w:p>
    <w:p w:rsidR="005D15AB" w:rsidRDefault="005D15AB"/>
  </w:footnote>
  <w:footnote w:type="continuationNotice" w:id="1">
    <w:p w:rsidR="005D15AB" w:rsidRDefault="005D15AB"/>
    <w:p w:rsidR="005D15AB" w:rsidRDefault="005D15A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Header"/>
      <w:spacing w:after="0"/>
      <w:rPr>
        <w:sz w:val="8"/>
      </w:rPr>
    </w:pPr>
    <w:r>
      <w:t xml:space="preserve">Page </w:t>
    </w:r>
    <w:r>
      <w:fldChar w:fldCharType="begin"/>
    </w:r>
    <w:r>
      <w:instrText xml:space="preserve"> PAGE </w:instrText>
    </w:r>
    <w:r>
      <w:fldChar w:fldCharType="separate"/>
    </w:r>
    <w:r w:rsidR="000D7CC6">
      <w:rPr>
        <w:noProof/>
      </w:rPr>
      <w:t>2</w:t>
    </w:r>
    <w:r>
      <w:fldChar w:fldCharType="end"/>
    </w:r>
    <w:r>
      <w:br/>
    </w:r>
  </w:p>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ind w:firstLine="0"/>
      <w:rPr>
        <w:sz w:val="2"/>
      </w:rPr>
    </w:pPr>
  </w:p>
  <w:p w:rsidR="0076277A" w:rsidRDefault="0076277A">
    <w:pPr>
      <w:pStyle w:val="Header"/>
      <w:spacing w:after="0"/>
      <w:jc w:val="right"/>
      <w:rPr>
        <w:sz w:val="8"/>
      </w:rPr>
    </w:pPr>
    <w:r>
      <w:br/>
      <w:t xml:space="preserve">Page </w:t>
    </w:r>
    <w:r>
      <w:fldChar w:fldCharType="begin"/>
    </w:r>
    <w:r>
      <w:instrText xml:space="preserve"> PAGE </w:instrText>
    </w:r>
    <w:r>
      <w:fldChar w:fldCharType="separate"/>
    </w:r>
    <w:r w:rsidR="005C3FD1">
      <w:rPr>
        <w:noProof/>
      </w:rPr>
      <w:t>3</w:t>
    </w:r>
    <w:r>
      <w:fldChar w:fldCharType="end"/>
    </w:r>
    <w:r>
      <w:br/>
    </w:r>
  </w:p>
  <w:p w:rsidR="0076277A" w:rsidRDefault="0076277A">
    <w:pPr>
      <w:pStyle w:val="Header"/>
      <w:spacing w:after="0"/>
      <w:jc w:val="right"/>
      <w:rPr>
        <w:sz w:val="2"/>
      </w:rPr>
    </w:pPr>
  </w:p>
  <w:p w:rsidR="0076277A" w:rsidRDefault="0076277A">
    <w:pPr>
      <w:pStyle w:val="zyxClassification1"/>
    </w:pPr>
    <w:r>
      <w:fldChar w:fldCharType="begin"/>
    </w:r>
    <w:r>
      <w:instrText xml:space="preserve"> DOCPROPERTY "IaeaClassification"  \* MERGEFORMAT </w:instrText>
    </w:r>
    <w:r>
      <w:fldChar w:fldCharType="end"/>
    </w:r>
  </w:p>
  <w:p w:rsidR="0076277A" w:rsidRDefault="0076277A">
    <w:pPr>
      <w:pStyle w:val="zyxClassification2"/>
    </w:pPr>
    <w:r>
      <w:fldChar w:fldCharType="begin"/>
    </w:r>
    <w:r>
      <w:instrText>DOCPROPERTY "IaeaClassification2"  \* MERGEFORMAT</w:instrTex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277A" w:rsidRDefault="0076277A">
    <w:pPr>
      <w:pStyle w:val="Header"/>
      <w:spacing w:after="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21C36"/>
    <w:multiLevelType w:val="hybridMultilevel"/>
    <w:tmpl w:val="D3589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F03D13"/>
    <w:multiLevelType w:val="hybridMultilevel"/>
    <w:tmpl w:val="8F645B5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1EA97E5F"/>
    <w:multiLevelType w:val="multilevel"/>
    <w:tmpl w:val="161690F0"/>
    <w:lvl w:ilvl="0">
      <w:start w:val="1"/>
      <w:numFmt w:val="decimal"/>
      <w:pStyle w:val="BodyTextMultiline"/>
      <w:lvlText w:val="%1."/>
      <w:lvlJc w:val="left"/>
      <w:pPr>
        <w:tabs>
          <w:tab w:val="num" w:pos="360"/>
        </w:tabs>
        <w:ind w:left="0" w:firstLine="0"/>
      </w:pPr>
      <w:rPr>
        <w:rFonts w:hint="default"/>
      </w:rPr>
    </w:lvl>
    <w:lvl w:ilvl="1">
      <w:start w:val="1"/>
      <w:numFmt w:val="decimal"/>
      <w:lvlText w:val="%1.%2."/>
      <w:lvlJc w:val="left"/>
      <w:pPr>
        <w:tabs>
          <w:tab w:val="num" w:pos="819"/>
        </w:tabs>
        <w:ind w:left="459" w:firstLine="0"/>
      </w:pPr>
      <w:rPr>
        <w:rFonts w:hint="default"/>
      </w:rPr>
    </w:lvl>
    <w:lvl w:ilvl="2">
      <w:start w:val="1"/>
      <w:numFmt w:val="decimal"/>
      <w:lvlText w:val="%1.%2.%3."/>
      <w:lvlJc w:val="left"/>
      <w:pPr>
        <w:tabs>
          <w:tab w:val="num" w:pos="1639"/>
        </w:tabs>
        <w:ind w:left="919" w:firstLine="0"/>
      </w:pPr>
      <w:rPr>
        <w:rFonts w:hint="default"/>
      </w:rPr>
    </w:lvl>
    <w:lvl w:ilvl="3">
      <w:start w:val="1"/>
      <w:numFmt w:val="decimal"/>
      <w:lvlText w:val="%1.%2.%3.%4."/>
      <w:lvlJc w:val="left"/>
      <w:pPr>
        <w:tabs>
          <w:tab w:val="num" w:pos="1797"/>
        </w:tabs>
        <w:ind w:left="1729" w:hanging="652"/>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52C4AEB"/>
    <w:multiLevelType w:val="multilevel"/>
    <w:tmpl w:val="ED2EC740"/>
    <w:lvl w:ilvl="0">
      <w:start w:val="1"/>
      <w:numFmt w:val="upperLetter"/>
      <w:pStyle w:val="Heading1"/>
      <w:lvlText w:val="%1."/>
      <w:lvlJc w:val="left"/>
      <w:pPr>
        <w:tabs>
          <w:tab w:val="num" w:pos="360"/>
        </w:tabs>
        <w:ind w:left="0" w:firstLine="0"/>
      </w:pPr>
      <w:rPr>
        <w:rFonts w:hint="default"/>
      </w:rPr>
    </w:lvl>
    <w:lvl w:ilvl="1">
      <w:start w:val="1"/>
      <w:numFmt w:val="decimal"/>
      <w:pStyle w:val="Heading2"/>
      <w:suff w:val="space"/>
      <w:lvlText w:val="%1.%2."/>
      <w:lvlJc w:val="left"/>
      <w:pPr>
        <w:ind w:left="0" w:firstLine="0"/>
      </w:pPr>
      <w:rPr>
        <w:rFonts w:hint="default"/>
        <w:color w:val="auto"/>
      </w:rPr>
    </w:lvl>
    <w:lvl w:ilvl="2">
      <w:start w:val="1"/>
      <w:numFmt w:val="decimal"/>
      <w:pStyle w:val="Heading3"/>
      <w:suff w:val="space"/>
      <w:lvlText w:val="%1.%2.%3."/>
      <w:lvlJc w:val="left"/>
      <w:pPr>
        <w:ind w:left="0" w:firstLine="0"/>
      </w:pPr>
      <w:rPr>
        <w:rFonts w:hint="default"/>
      </w:rPr>
    </w:lvl>
    <w:lvl w:ilvl="3">
      <w:start w:val="1"/>
      <w:numFmt w:val="none"/>
      <w:lvlText w:val=""/>
      <w:lvlJc w:val="left"/>
      <w:pPr>
        <w:tabs>
          <w:tab w:val="num" w:pos="2061"/>
        </w:tabs>
        <w:ind w:left="1701" w:firstLine="0"/>
      </w:pPr>
      <w:rPr>
        <w:rFonts w:hint="default"/>
      </w:rPr>
    </w:lvl>
    <w:lvl w:ilvl="4">
      <w:start w:val="1"/>
      <w:numFmt w:val="decimal"/>
      <w:lvlText w:val="%1.%2.%3.%4.%5"/>
      <w:lvlJc w:val="left"/>
      <w:pPr>
        <w:tabs>
          <w:tab w:val="num" w:pos="3348"/>
        </w:tabs>
        <w:ind w:left="2268" w:firstLine="0"/>
      </w:pPr>
      <w:rPr>
        <w:rFonts w:hint="default"/>
      </w:rPr>
    </w:lvl>
    <w:lvl w:ilvl="5">
      <w:start w:val="1"/>
      <w:numFmt w:val="decimal"/>
      <w:lvlText w:val="%1.%2.%3.%4.%5.%6"/>
      <w:lvlJc w:val="left"/>
      <w:pPr>
        <w:tabs>
          <w:tab w:val="num" w:pos="3915"/>
        </w:tabs>
        <w:ind w:left="2835" w:firstLine="0"/>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4">
    <w:nsid w:val="286C7137"/>
    <w:multiLevelType w:val="hybridMultilevel"/>
    <w:tmpl w:val="879835EE"/>
    <w:lvl w:ilvl="0" w:tplc="DBDAC712">
      <w:start w:val="2015"/>
      <w:numFmt w:val="bullet"/>
      <w:lvlText w:val="-"/>
      <w:lvlJc w:val="left"/>
      <w:pPr>
        <w:ind w:left="2628" w:hanging="360"/>
      </w:pPr>
      <w:rPr>
        <w:rFonts w:ascii="Times New Roman" w:eastAsia="Times New Roman" w:hAnsi="Times New Roman" w:cs="Times New Roman"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5">
    <w:nsid w:val="29A83DA9"/>
    <w:multiLevelType w:val="hybridMultilevel"/>
    <w:tmpl w:val="91308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2CCC5CE3"/>
    <w:multiLevelType w:val="hybridMultilevel"/>
    <w:tmpl w:val="DDBC34D4"/>
    <w:lvl w:ilvl="0" w:tplc="08090001">
      <w:start w:val="1"/>
      <w:numFmt w:val="bullet"/>
      <w:lvlText w:val=""/>
      <w:lvlJc w:val="left"/>
      <w:pPr>
        <w:ind w:left="3054" w:hanging="360"/>
      </w:pPr>
      <w:rPr>
        <w:rFonts w:ascii="Symbol" w:hAnsi="Symbol" w:hint="default"/>
      </w:rPr>
    </w:lvl>
    <w:lvl w:ilvl="1" w:tplc="08090003" w:tentative="1">
      <w:start w:val="1"/>
      <w:numFmt w:val="bullet"/>
      <w:lvlText w:val="o"/>
      <w:lvlJc w:val="left"/>
      <w:pPr>
        <w:ind w:left="3774" w:hanging="360"/>
      </w:pPr>
      <w:rPr>
        <w:rFonts w:ascii="Courier New" w:hAnsi="Courier New" w:cs="Courier New" w:hint="default"/>
      </w:rPr>
    </w:lvl>
    <w:lvl w:ilvl="2" w:tplc="08090005" w:tentative="1">
      <w:start w:val="1"/>
      <w:numFmt w:val="bullet"/>
      <w:lvlText w:val=""/>
      <w:lvlJc w:val="left"/>
      <w:pPr>
        <w:ind w:left="4494" w:hanging="360"/>
      </w:pPr>
      <w:rPr>
        <w:rFonts w:ascii="Wingdings" w:hAnsi="Wingdings" w:hint="default"/>
      </w:rPr>
    </w:lvl>
    <w:lvl w:ilvl="3" w:tplc="08090001">
      <w:start w:val="1"/>
      <w:numFmt w:val="bullet"/>
      <w:lvlText w:val=""/>
      <w:lvlJc w:val="left"/>
      <w:pPr>
        <w:ind w:left="5214" w:hanging="360"/>
      </w:pPr>
      <w:rPr>
        <w:rFonts w:ascii="Symbol" w:hAnsi="Symbol" w:hint="default"/>
      </w:rPr>
    </w:lvl>
    <w:lvl w:ilvl="4" w:tplc="08090003" w:tentative="1">
      <w:start w:val="1"/>
      <w:numFmt w:val="bullet"/>
      <w:lvlText w:val="o"/>
      <w:lvlJc w:val="left"/>
      <w:pPr>
        <w:ind w:left="5934" w:hanging="360"/>
      </w:pPr>
      <w:rPr>
        <w:rFonts w:ascii="Courier New" w:hAnsi="Courier New" w:cs="Courier New" w:hint="default"/>
      </w:rPr>
    </w:lvl>
    <w:lvl w:ilvl="5" w:tplc="08090005" w:tentative="1">
      <w:start w:val="1"/>
      <w:numFmt w:val="bullet"/>
      <w:lvlText w:val=""/>
      <w:lvlJc w:val="left"/>
      <w:pPr>
        <w:ind w:left="6654" w:hanging="360"/>
      </w:pPr>
      <w:rPr>
        <w:rFonts w:ascii="Wingdings" w:hAnsi="Wingdings" w:hint="default"/>
      </w:rPr>
    </w:lvl>
    <w:lvl w:ilvl="6" w:tplc="08090001" w:tentative="1">
      <w:start w:val="1"/>
      <w:numFmt w:val="bullet"/>
      <w:lvlText w:val=""/>
      <w:lvlJc w:val="left"/>
      <w:pPr>
        <w:ind w:left="7374" w:hanging="360"/>
      </w:pPr>
      <w:rPr>
        <w:rFonts w:ascii="Symbol" w:hAnsi="Symbol" w:hint="default"/>
      </w:rPr>
    </w:lvl>
    <w:lvl w:ilvl="7" w:tplc="08090003" w:tentative="1">
      <w:start w:val="1"/>
      <w:numFmt w:val="bullet"/>
      <w:lvlText w:val="o"/>
      <w:lvlJc w:val="left"/>
      <w:pPr>
        <w:ind w:left="8094" w:hanging="360"/>
      </w:pPr>
      <w:rPr>
        <w:rFonts w:ascii="Courier New" w:hAnsi="Courier New" w:cs="Courier New" w:hint="default"/>
      </w:rPr>
    </w:lvl>
    <w:lvl w:ilvl="8" w:tplc="08090005" w:tentative="1">
      <w:start w:val="1"/>
      <w:numFmt w:val="bullet"/>
      <w:lvlText w:val=""/>
      <w:lvlJc w:val="left"/>
      <w:pPr>
        <w:ind w:left="8814" w:hanging="360"/>
      </w:pPr>
      <w:rPr>
        <w:rFonts w:ascii="Wingdings" w:hAnsi="Wingdings" w:hint="default"/>
      </w:rPr>
    </w:lvl>
  </w:abstractNum>
  <w:abstractNum w:abstractNumId="7">
    <w:nsid w:val="30C540B8"/>
    <w:multiLevelType w:val="hybridMultilevel"/>
    <w:tmpl w:val="75C4486E"/>
    <w:lvl w:ilvl="0" w:tplc="FF68CE92">
      <w:start w:val="1"/>
      <w:numFmt w:val="bullet"/>
      <w:pStyle w:val="ListBulleted"/>
      <w:lvlText w:val=""/>
      <w:lvlJc w:val="left"/>
      <w:pPr>
        <w:tabs>
          <w:tab w:val="num" w:pos="1179"/>
        </w:tabs>
        <w:ind w:left="1179" w:hanging="360"/>
      </w:pPr>
      <w:rPr>
        <w:rFonts w:ascii="Symbol" w:hAnsi="Symbol" w:hint="default"/>
      </w:rPr>
    </w:lvl>
    <w:lvl w:ilvl="1" w:tplc="04090003" w:tentative="1">
      <w:start w:val="1"/>
      <w:numFmt w:val="bullet"/>
      <w:lvlText w:val="o"/>
      <w:lvlJc w:val="left"/>
      <w:pPr>
        <w:tabs>
          <w:tab w:val="num" w:pos="1899"/>
        </w:tabs>
        <w:ind w:left="1899" w:hanging="360"/>
      </w:pPr>
      <w:rPr>
        <w:rFonts w:ascii="Courier New" w:hAnsi="Courier New" w:hint="default"/>
      </w:rPr>
    </w:lvl>
    <w:lvl w:ilvl="2" w:tplc="04090005" w:tentative="1">
      <w:start w:val="1"/>
      <w:numFmt w:val="bullet"/>
      <w:lvlText w:val=""/>
      <w:lvlJc w:val="left"/>
      <w:pPr>
        <w:tabs>
          <w:tab w:val="num" w:pos="2619"/>
        </w:tabs>
        <w:ind w:left="2619" w:hanging="360"/>
      </w:pPr>
      <w:rPr>
        <w:rFonts w:ascii="Wingdings" w:hAnsi="Wingdings" w:hint="default"/>
      </w:rPr>
    </w:lvl>
    <w:lvl w:ilvl="3" w:tplc="04090001" w:tentative="1">
      <w:start w:val="1"/>
      <w:numFmt w:val="bullet"/>
      <w:lvlText w:val=""/>
      <w:lvlJc w:val="left"/>
      <w:pPr>
        <w:tabs>
          <w:tab w:val="num" w:pos="3339"/>
        </w:tabs>
        <w:ind w:left="3339" w:hanging="360"/>
      </w:pPr>
      <w:rPr>
        <w:rFonts w:ascii="Symbol" w:hAnsi="Symbol" w:hint="default"/>
      </w:rPr>
    </w:lvl>
    <w:lvl w:ilvl="4" w:tplc="04090003" w:tentative="1">
      <w:start w:val="1"/>
      <w:numFmt w:val="bullet"/>
      <w:lvlText w:val="o"/>
      <w:lvlJc w:val="left"/>
      <w:pPr>
        <w:tabs>
          <w:tab w:val="num" w:pos="4059"/>
        </w:tabs>
        <w:ind w:left="4059" w:hanging="360"/>
      </w:pPr>
      <w:rPr>
        <w:rFonts w:ascii="Courier New" w:hAnsi="Courier New" w:hint="default"/>
      </w:rPr>
    </w:lvl>
    <w:lvl w:ilvl="5" w:tplc="04090005" w:tentative="1">
      <w:start w:val="1"/>
      <w:numFmt w:val="bullet"/>
      <w:lvlText w:val=""/>
      <w:lvlJc w:val="left"/>
      <w:pPr>
        <w:tabs>
          <w:tab w:val="num" w:pos="4779"/>
        </w:tabs>
        <w:ind w:left="4779" w:hanging="360"/>
      </w:pPr>
      <w:rPr>
        <w:rFonts w:ascii="Wingdings" w:hAnsi="Wingdings" w:hint="default"/>
      </w:rPr>
    </w:lvl>
    <w:lvl w:ilvl="6" w:tplc="04090001" w:tentative="1">
      <w:start w:val="1"/>
      <w:numFmt w:val="bullet"/>
      <w:lvlText w:val=""/>
      <w:lvlJc w:val="left"/>
      <w:pPr>
        <w:tabs>
          <w:tab w:val="num" w:pos="5499"/>
        </w:tabs>
        <w:ind w:left="5499" w:hanging="360"/>
      </w:pPr>
      <w:rPr>
        <w:rFonts w:ascii="Symbol" w:hAnsi="Symbol" w:hint="default"/>
      </w:rPr>
    </w:lvl>
    <w:lvl w:ilvl="7" w:tplc="04090003" w:tentative="1">
      <w:start w:val="1"/>
      <w:numFmt w:val="bullet"/>
      <w:lvlText w:val="o"/>
      <w:lvlJc w:val="left"/>
      <w:pPr>
        <w:tabs>
          <w:tab w:val="num" w:pos="6219"/>
        </w:tabs>
        <w:ind w:left="6219" w:hanging="360"/>
      </w:pPr>
      <w:rPr>
        <w:rFonts w:ascii="Courier New" w:hAnsi="Courier New" w:hint="default"/>
      </w:rPr>
    </w:lvl>
    <w:lvl w:ilvl="8" w:tplc="04090005" w:tentative="1">
      <w:start w:val="1"/>
      <w:numFmt w:val="bullet"/>
      <w:lvlText w:val=""/>
      <w:lvlJc w:val="left"/>
      <w:pPr>
        <w:tabs>
          <w:tab w:val="num" w:pos="6939"/>
        </w:tabs>
        <w:ind w:left="6939" w:hanging="360"/>
      </w:pPr>
      <w:rPr>
        <w:rFonts w:ascii="Wingdings" w:hAnsi="Wingdings" w:hint="default"/>
      </w:rPr>
    </w:lvl>
  </w:abstractNum>
  <w:abstractNum w:abstractNumId="8">
    <w:nsid w:val="59EA217A"/>
    <w:multiLevelType w:val="hybridMultilevel"/>
    <w:tmpl w:val="144E72AC"/>
    <w:lvl w:ilvl="0" w:tplc="C1DCCBEE">
      <w:start w:val="1"/>
      <w:numFmt w:val="bullet"/>
      <w:pStyle w:val="ListEmdash"/>
      <w:lvlText w:val="-"/>
      <w:lvlJc w:val="left"/>
      <w:pPr>
        <w:tabs>
          <w:tab w:val="num" w:pos="919"/>
        </w:tabs>
        <w:ind w:left="919" w:hanging="460"/>
      </w:pPr>
      <w:rPr>
        <w:rFonts w:ascii="Times New Roman" w:hAnsi="Times New Roman" w:cs="Times New Roman"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D024F1D"/>
    <w:multiLevelType w:val="hybridMultilevel"/>
    <w:tmpl w:val="A296EAE4"/>
    <w:lvl w:ilvl="0" w:tplc="08090001">
      <w:start w:val="1"/>
      <w:numFmt w:val="bullet"/>
      <w:lvlText w:val=""/>
      <w:lvlJc w:val="left"/>
      <w:pPr>
        <w:ind w:left="3762" w:hanging="360"/>
      </w:pPr>
      <w:rPr>
        <w:rFonts w:ascii="Symbol" w:hAnsi="Symbol" w:hint="default"/>
      </w:rPr>
    </w:lvl>
    <w:lvl w:ilvl="1" w:tplc="08090003">
      <w:start w:val="1"/>
      <w:numFmt w:val="bullet"/>
      <w:lvlText w:val="o"/>
      <w:lvlJc w:val="left"/>
      <w:pPr>
        <w:ind w:left="4482" w:hanging="360"/>
      </w:pPr>
      <w:rPr>
        <w:rFonts w:ascii="Courier New" w:hAnsi="Courier New" w:cs="Courier New" w:hint="default"/>
      </w:rPr>
    </w:lvl>
    <w:lvl w:ilvl="2" w:tplc="08090005" w:tentative="1">
      <w:start w:val="1"/>
      <w:numFmt w:val="bullet"/>
      <w:lvlText w:val=""/>
      <w:lvlJc w:val="left"/>
      <w:pPr>
        <w:ind w:left="5202" w:hanging="360"/>
      </w:pPr>
      <w:rPr>
        <w:rFonts w:ascii="Wingdings" w:hAnsi="Wingdings" w:hint="default"/>
      </w:rPr>
    </w:lvl>
    <w:lvl w:ilvl="3" w:tplc="08090001" w:tentative="1">
      <w:start w:val="1"/>
      <w:numFmt w:val="bullet"/>
      <w:lvlText w:val=""/>
      <w:lvlJc w:val="left"/>
      <w:pPr>
        <w:ind w:left="5922" w:hanging="360"/>
      </w:pPr>
      <w:rPr>
        <w:rFonts w:ascii="Symbol" w:hAnsi="Symbol" w:hint="default"/>
      </w:rPr>
    </w:lvl>
    <w:lvl w:ilvl="4" w:tplc="08090003" w:tentative="1">
      <w:start w:val="1"/>
      <w:numFmt w:val="bullet"/>
      <w:lvlText w:val="o"/>
      <w:lvlJc w:val="left"/>
      <w:pPr>
        <w:ind w:left="6642" w:hanging="360"/>
      </w:pPr>
      <w:rPr>
        <w:rFonts w:ascii="Courier New" w:hAnsi="Courier New" w:cs="Courier New" w:hint="default"/>
      </w:rPr>
    </w:lvl>
    <w:lvl w:ilvl="5" w:tplc="08090005" w:tentative="1">
      <w:start w:val="1"/>
      <w:numFmt w:val="bullet"/>
      <w:lvlText w:val=""/>
      <w:lvlJc w:val="left"/>
      <w:pPr>
        <w:ind w:left="7362" w:hanging="360"/>
      </w:pPr>
      <w:rPr>
        <w:rFonts w:ascii="Wingdings" w:hAnsi="Wingdings" w:hint="default"/>
      </w:rPr>
    </w:lvl>
    <w:lvl w:ilvl="6" w:tplc="08090001" w:tentative="1">
      <w:start w:val="1"/>
      <w:numFmt w:val="bullet"/>
      <w:lvlText w:val=""/>
      <w:lvlJc w:val="left"/>
      <w:pPr>
        <w:ind w:left="8082" w:hanging="360"/>
      </w:pPr>
      <w:rPr>
        <w:rFonts w:ascii="Symbol" w:hAnsi="Symbol" w:hint="default"/>
      </w:rPr>
    </w:lvl>
    <w:lvl w:ilvl="7" w:tplc="08090003" w:tentative="1">
      <w:start w:val="1"/>
      <w:numFmt w:val="bullet"/>
      <w:lvlText w:val="o"/>
      <w:lvlJc w:val="left"/>
      <w:pPr>
        <w:ind w:left="8802" w:hanging="360"/>
      </w:pPr>
      <w:rPr>
        <w:rFonts w:ascii="Courier New" w:hAnsi="Courier New" w:cs="Courier New" w:hint="default"/>
      </w:rPr>
    </w:lvl>
    <w:lvl w:ilvl="8" w:tplc="08090005" w:tentative="1">
      <w:start w:val="1"/>
      <w:numFmt w:val="bullet"/>
      <w:lvlText w:val=""/>
      <w:lvlJc w:val="left"/>
      <w:pPr>
        <w:ind w:left="9522" w:hanging="360"/>
      </w:pPr>
      <w:rPr>
        <w:rFonts w:ascii="Wingdings" w:hAnsi="Wingdings" w:hint="default"/>
      </w:rPr>
    </w:lvl>
  </w:abstractNum>
  <w:abstractNum w:abstractNumId="10">
    <w:nsid w:val="5F8F49A5"/>
    <w:multiLevelType w:val="hybridMultilevel"/>
    <w:tmpl w:val="2E34E3C8"/>
    <w:lvl w:ilvl="0" w:tplc="ED3EF37A">
      <w:start w:val="2015"/>
      <w:numFmt w:val="bullet"/>
      <w:lvlText w:val="-"/>
      <w:lvlJc w:val="left"/>
      <w:pPr>
        <w:ind w:left="2628" w:hanging="360"/>
      </w:pPr>
      <w:rPr>
        <w:rFonts w:ascii="Times New Roman" w:eastAsia="Times New Roman" w:hAnsi="Times New Roman" w:cs="Times New Roman"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abstractNum w:abstractNumId="11">
    <w:nsid w:val="7665634F"/>
    <w:multiLevelType w:val="hybridMultilevel"/>
    <w:tmpl w:val="D5441054"/>
    <w:lvl w:ilvl="0" w:tplc="92D6957A">
      <w:start w:val="1"/>
      <w:numFmt w:val="decimal"/>
      <w:pStyle w:val="ListNumbered"/>
      <w:lvlText w:val="%1."/>
      <w:lvlJc w:val="left"/>
      <w:pPr>
        <w:tabs>
          <w:tab w:val="num" w:pos="919"/>
        </w:tabs>
        <w:ind w:left="919" w:hanging="460"/>
      </w:pPr>
      <w:rPr>
        <w:rFonts w:ascii="Times New Roman" w:hAnsi="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FB627C78">
      <w:start w:val="1"/>
      <w:numFmt w:val="lowerLetter"/>
      <w:lvlText w:val="%2."/>
      <w:lvlJc w:val="left"/>
      <w:pPr>
        <w:tabs>
          <w:tab w:val="num" w:pos="1440"/>
        </w:tabs>
        <w:ind w:left="1440" w:hanging="360"/>
      </w:pPr>
    </w:lvl>
    <w:lvl w:ilvl="2" w:tplc="878C77F2">
      <w:start w:val="1"/>
      <w:numFmt w:val="lowerRoman"/>
      <w:lvlText w:val="%3."/>
      <w:lvlJc w:val="right"/>
      <w:pPr>
        <w:tabs>
          <w:tab w:val="num" w:pos="2160"/>
        </w:tabs>
        <w:ind w:left="2160" w:hanging="180"/>
      </w:pPr>
    </w:lvl>
    <w:lvl w:ilvl="3" w:tplc="22B26924" w:tentative="1">
      <w:start w:val="1"/>
      <w:numFmt w:val="decimal"/>
      <w:lvlText w:val="%4."/>
      <w:lvlJc w:val="left"/>
      <w:pPr>
        <w:tabs>
          <w:tab w:val="num" w:pos="2880"/>
        </w:tabs>
        <w:ind w:left="2880" w:hanging="360"/>
      </w:pPr>
    </w:lvl>
    <w:lvl w:ilvl="4" w:tplc="15D26EAE" w:tentative="1">
      <w:start w:val="1"/>
      <w:numFmt w:val="lowerLetter"/>
      <w:lvlText w:val="%5."/>
      <w:lvlJc w:val="left"/>
      <w:pPr>
        <w:tabs>
          <w:tab w:val="num" w:pos="3600"/>
        </w:tabs>
        <w:ind w:left="3600" w:hanging="360"/>
      </w:pPr>
    </w:lvl>
    <w:lvl w:ilvl="5" w:tplc="8FBA6DC0" w:tentative="1">
      <w:start w:val="1"/>
      <w:numFmt w:val="lowerRoman"/>
      <w:lvlText w:val="%6."/>
      <w:lvlJc w:val="right"/>
      <w:pPr>
        <w:tabs>
          <w:tab w:val="num" w:pos="4320"/>
        </w:tabs>
        <w:ind w:left="4320" w:hanging="180"/>
      </w:pPr>
    </w:lvl>
    <w:lvl w:ilvl="6" w:tplc="DB5E25FA" w:tentative="1">
      <w:start w:val="1"/>
      <w:numFmt w:val="decimal"/>
      <w:lvlText w:val="%7."/>
      <w:lvlJc w:val="left"/>
      <w:pPr>
        <w:tabs>
          <w:tab w:val="num" w:pos="5040"/>
        </w:tabs>
        <w:ind w:left="5040" w:hanging="360"/>
      </w:pPr>
    </w:lvl>
    <w:lvl w:ilvl="7" w:tplc="7228FA8E" w:tentative="1">
      <w:start w:val="1"/>
      <w:numFmt w:val="lowerLetter"/>
      <w:lvlText w:val="%8."/>
      <w:lvlJc w:val="left"/>
      <w:pPr>
        <w:tabs>
          <w:tab w:val="num" w:pos="5760"/>
        </w:tabs>
        <w:ind w:left="5760" w:hanging="360"/>
      </w:pPr>
    </w:lvl>
    <w:lvl w:ilvl="8" w:tplc="B8483DD4" w:tentative="1">
      <w:start w:val="1"/>
      <w:numFmt w:val="lowerRoman"/>
      <w:lvlText w:val="%9."/>
      <w:lvlJc w:val="right"/>
      <w:pPr>
        <w:tabs>
          <w:tab w:val="num" w:pos="6480"/>
        </w:tabs>
        <w:ind w:left="6480" w:hanging="180"/>
      </w:pPr>
    </w:lvl>
  </w:abstractNum>
  <w:num w:numId="1">
    <w:abstractNumId w:val="2"/>
  </w:num>
  <w:num w:numId="2">
    <w:abstractNumId w:val="3"/>
  </w:num>
  <w:num w:numId="3">
    <w:abstractNumId w:val="3"/>
  </w:num>
  <w:num w:numId="4">
    <w:abstractNumId w:val="3"/>
  </w:num>
  <w:num w:numId="5">
    <w:abstractNumId w:val="7"/>
  </w:num>
  <w:num w:numId="6">
    <w:abstractNumId w:val="8"/>
  </w:num>
  <w:num w:numId="7">
    <w:abstractNumId w:val="11"/>
  </w:num>
  <w:num w:numId="8">
    <w:abstractNumId w:val="9"/>
  </w:num>
  <w:num w:numId="9">
    <w:abstractNumId w:val="10"/>
  </w:num>
  <w:num w:numId="10">
    <w:abstractNumId w:val="4"/>
  </w:num>
  <w:num w:numId="11">
    <w:abstractNumId w:val="6"/>
  </w:num>
  <w:num w:numId="12">
    <w:abstractNumId w:val="0"/>
  </w:num>
  <w:num w:numId="13">
    <w:abstractNumId w:val="5"/>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4"/>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ctiveWritingStyle w:appName="MSWord" w:lang="de-DE"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evenAndOddHeader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LG_CCCount" w:val="0"/>
    <w:docVar w:name="DLG_chkARMSCopy" w:val="-1"/>
    <w:docVar w:name="DLG_chkClearCopy" w:val="0"/>
    <w:docVar w:name="DLG_chkEnclosure" w:val="0"/>
    <w:docVar w:name="DLG_chkFileCopy" w:val="-1"/>
    <w:docVar w:name="DLG_chkMailMerge" w:val="0"/>
    <w:docVar w:name="DLG_chkMasterCopy" w:val="0"/>
    <w:docVar w:name="DLG_chkOtherCopy" w:val="0"/>
    <w:docVar w:name="DLG_chkUseSubject" w:val="0"/>
    <w:docVar w:name="DLG_ClearCount" w:val="2"/>
    <w:docVar w:name="DLG_ExtCopyCount" w:val="0"/>
    <w:docVar w:name="DLG_optFaithfully" w:val="0"/>
    <w:docVar w:name="DLG_optformal" w:val="-1"/>
    <w:docVar w:name="DLG_optInformal" w:val="0"/>
    <w:docVar w:name="DLG_optMadam" w:val="0"/>
    <w:docVar w:name="DLG_OptNoteVerbale" w:val="0"/>
    <w:docVar w:name="DLG_optOther" w:val="0"/>
    <w:docVar w:name="DLG_optSincerely" w:val="-1"/>
    <w:docVar w:name="DLG_optSir" w:val="-1"/>
    <w:docVar w:name="DLG_optSirMadam" w:val="0"/>
    <w:docVar w:name="DLG_ToCount" w:val="0"/>
    <w:docVar w:name="DLG_txtClearName1" w:val="M. Dondi"/>
    <w:docVar w:name="DLG_txtClearName2" w:val="L. Agossou"/>
    <w:docVar w:name="DLG_txtClearTitleDiv1" w:val="SH-NMS / NAHU"/>
    <w:docVar w:name="DLG_txtClearTitleDiv2" w:val="SH-CSS / MTCD"/>
    <w:docVar w:name="DLG_txtDate" w:val="2011-07-04"/>
    <w:docVar w:name="DLG_txtDrafter" w:val="D. Schwingenschloegl"/>
    <w:docVar w:name="DLG_txtDrafterExt" w:val="21324"/>
    <w:docVar w:name="DLG_txtFileRef" w:val="E1-CN-185"/>
    <w:docVar w:name="DLG_txtFromName" w:val="Dagmar Schwingenschloegl"/>
    <w:docVar w:name="DLG_txtFromTitle" w:val="Conference Services Section"/>
    <w:docVar w:name="DLG_txtTypExt" w:val="21324"/>
    <w:docVar w:name="DLG_txtTypInits" w:val="ds"/>
    <w:docVar w:name="DOC_bkmDocStartFormal" w:val="I have the honour to "/>
    <w:docVar w:name="DOC_CC" w:val="ARMS _x000b_File "/>
    <w:docVar w:name="DOC_Clears" w:val="M. Dondi_x000b_L. Agossou"/>
    <w:docVar w:name="DOC_Close" w:val="Accept, Sir, the assurances of my highest consideration."/>
    <w:docVar w:name="DOC_DocStartFormal" w:val="I have the honour to"/>
    <w:docVar w:name="DOC_FromName" w:val="Dagmar Schwingenschloegl_x000b_Conference Services Section"/>
    <w:docVar w:name="DOC_Salute" w:val="Sir,"/>
    <w:docVar w:name="IaeaClassificationDate" w:val="2009-07-30 9:29"/>
    <w:docVar w:name="IaeaSecurityClassifier" w:val="KHAELSS, Martina"/>
    <w:docVar w:name="macStillNew" w:val="FALSE"/>
    <w:docVar w:name="METAType" w:val="Letter"/>
    <w:docVar w:name="SEC_Classification" w:val="None"/>
    <w:docVar w:name="SEC_ClassificationDate" w:val="2009-07-30 9:29"/>
    <w:docVar w:name="SEC_ConfidentialAttachments" w:val="False"/>
    <w:docVar w:name="SEC_SecurityClassifier" w:val="KHAELSS, Martina"/>
  </w:docVars>
  <w:rsids>
    <w:rsidRoot w:val="00110ECD"/>
    <w:rsid w:val="000048C1"/>
    <w:rsid w:val="000144BA"/>
    <w:rsid w:val="00023A77"/>
    <w:rsid w:val="0002489B"/>
    <w:rsid w:val="000336A4"/>
    <w:rsid w:val="000355A6"/>
    <w:rsid w:val="0004126F"/>
    <w:rsid w:val="000417E8"/>
    <w:rsid w:val="0004489B"/>
    <w:rsid w:val="00045D65"/>
    <w:rsid w:val="00052CEF"/>
    <w:rsid w:val="00053986"/>
    <w:rsid w:val="00071A7A"/>
    <w:rsid w:val="000879F1"/>
    <w:rsid w:val="00090202"/>
    <w:rsid w:val="00097890"/>
    <w:rsid w:val="000A5096"/>
    <w:rsid w:val="000B0F81"/>
    <w:rsid w:val="000B2D14"/>
    <w:rsid w:val="000B321D"/>
    <w:rsid w:val="000B5150"/>
    <w:rsid w:val="000B5D0A"/>
    <w:rsid w:val="000C2535"/>
    <w:rsid w:val="000C7813"/>
    <w:rsid w:val="000D035F"/>
    <w:rsid w:val="000D150E"/>
    <w:rsid w:val="000D1CF5"/>
    <w:rsid w:val="000D7697"/>
    <w:rsid w:val="000D7CC6"/>
    <w:rsid w:val="000D7E87"/>
    <w:rsid w:val="00101204"/>
    <w:rsid w:val="0010274D"/>
    <w:rsid w:val="00110ECD"/>
    <w:rsid w:val="00116B66"/>
    <w:rsid w:val="00120294"/>
    <w:rsid w:val="001248BB"/>
    <w:rsid w:val="00126FB4"/>
    <w:rsid w:val="00127BF4"/>
    <w:rsid w:val="0013041D"/>
    <w:rsid w:val="00130BBC"/>
    <w:rsid w:val="00140852"/>
    <w:rsid w:val="00141C26"/>
    <w:rsid w:val="001446E5"/>
    <w:rsid w:val="001502E5"/>
    <w:rsid w:val="00154390"/>
    <w:rsid w:val="001566B8"/>
    <w:rsid w:val="001606DC"/>
    <w:rsid w:val="00162DCC"/>
    <w:rsid w:val="0016518E"/>
    <w:rsid w:val="00167F69"/>
    <w:rsid w:val="00176EA4"/>
    <w:rsid w:val="00193191"/>
    <w:rsid w:val="001958CA"/>
    <w:rsid w:val="00197173"/>
    <w:rsid w:val="001A0817"/>
    <w:rsid w:val="001A21C4"/>
    <w:rsid w:val="001A4F0C"/>
    <w:rsid w:val="001A6805"/>
    <w:rsid w:val="001B0659"/>
    <w:rsid w:val="001B097B"/>
    <w:rsid w:val="001B3E3B"/>
    <w:rsid w:val="001B6EB3"/>
    <w:rsid w:val="001C5E86"/>
    <w:rsid w:val="001D010C"/>
    <w:rsid w:val="001D1DE0"/>
    <w:rsid w:val="001D2526"/>
    <w:rsid w:val="001D33AE"/>
    <w:rsid w:val="00205310"/>
    <w:rsid w:val="002053C8"/>
    <w:rsid w:val="00210D06"/>
    <w:rsid w:val="0021739A"/>
    <w:rsid w:val="00217D2C"/>
    <w:rsid w:val="00217EA2"/>
    <w:rsid w:val="00233806"/>
    <w:rsid w:val="002377C1"/>
    <w:rsid w:val="00240CCE"/>
    <w:rsid w:val="0024368F"/>
    <w:rsid w:val="00244CE0"/>
    <w:rsid w:val="0025533A"/>
    <w:rsid w:val="00261E58"/>
    <w:rsid w:val="00265B15"/>
    <w:rsid w:val="00266F49"/>
    <w:rsid w:val="002707B5"/>
    <w:rsid w:val="00281004"/>
    <w:rsid w:val="002822DB"/>
    <w:rsid w:val="00284D10"/>
    <w:rsid w:val="002862EE"/>
    <w:rsid w:val="00287B8E"/>
    <w:rsid w:val="002901DA"/>
    <w:rsid w:val="0029139E"/>
    <w:rsid w:val="002B29AC"/>
    <w:rsid w:val="002C1BBD"/>
    <w:rsid w:val="002C1DB1"/>
    <w:rsid w:val="002C2964"/>
    <w:rsid w:val="002D593C"/>
    <w:rsid w:val="002E1678"/>
    <w:rsid w:val="002E6761"/>
    <w:rsid w:val="002F18F3"/>
    <w:rsid w:val="002F78D4"/>
    <w:rsid w:val="003014D6"/>
    <w:rsid w:val="00311694"/>
    <w:rsid w:val="00321851"/>
    <w:rsid w:val="00326884"/>
    <w:rsid w:val="003408EE"/>
    <w:rsid w:val="003540BF"/>
    <w:rsid w:val="00354B18"/>
    <w:rsid w:val="00354E54"/>
    <w:rsid w:val="00362F63"/>
    <w:rsid w:val="003653EE"/>
    <w:rsid w:val="00366F14"/>
    <w:rsid w:val="00367ECC"/>
    <w:rsid w:val="0037099C"/>
    <w:rsid w:val="00371380"/>
    <w:rsid w:val="00380F39"/>
    <w:rsid w:val="00381FF9"/>
    <w:rsid w:val="00382001"/>
    <w:rsid w:val="0038461A"/>
    <w:rsid w:val="003957FC"/>
    <w:rsid w:val="003B7F62"/>
    <w:rsid w:val="003E0C16"/>
    <w:rsid w:val="003E1385"/>
    <w:rsid w:val="003E27DB"/>
    <w:rsid w:val="003E4A2D"/>
    <w:rsid w:val="003E56D7"/>
    <w:rsid w:val="003F486A"/>
    <w:rsid w:val="003F6360"/>
    <w:rsid w:val="0040096C"/>
    <w:rsid w:val="004017C4"/>
    <w:rsid w:val="004070CB"/>
    <w:rsid w:val="00414B12"/>
    <w:rsid w:val="00416D18"/>
    <w:rsid w:val="00417174"/>
    <w:rsid w:val="004200D8"/>
    <w:rsid w:val="0042197B"/>
    <w:rsid w:val="00426E54"/>
    <w:rsid w:val="0043098B"/>
    <w:rsid w:val="00443A56"/>
    <w:rsid w:val="00451071"/>
    <w:rsid w:val="004563E5"/>
    <w:rsid w:val="00461914"/>
    <w:rsid w:val="00461B3D"/>
    <w:rsid w:val="004734A1"/>
    <w:rsid w:val="00486367"/>
    <w:rsid w:val="00490813"/>
    <w:rsid w:val="004A31D5"/>
    <w:rsid w:val="004A4C15"/>
    <w:rsid w:val="004B0B98"/>
    <w:rsid w:val="004C761D"/>
    <w:rsid w:val="004D1885"/>
    <w:rsid w:val="004D1E72"/>
    <w:rsid w:val="004E0426"/>
    <w:rsid w:val="004E0B1F"/>
    <w:rsid w:val="004F2515"/>
    <w:rsid w:val="004F5810"/>
    <w:rsid w:val="004F6C1F"/>
    <w:rsid w:val="005069CF"/>
    <w:rsid w:val="00507F50"/>
    <w:rsid w:val="00514FB1"/>
    <w:rsid w:val="005251E5"/>
    <w:rsid w:val="00526568"/>
    <w:rsid w:val="00526C94"/>
    <w:rsid w:val="00533074"/>
    <w:rsid w:val="005418DA"/>
    <w:rsid w:val="00544F88"/>
    <w:rsid w:val="005450D8"/>
    <w:rsid w:val="00546EE0"/>
    <w:rsid w:val="00552DF8"/>
    <w:rsid w:val="00556E65"/>
    <w:rsid w:val="00560720"/>
    <w:rsid w:val="00561BD3"/>
    <w:rsid w:val="00562FF2"/>
    <w:rsid w:val="005711E8"/>
    <w:rsid w:val="00573F37"/>
    <w:rsid w:val="005753B9"/>
    <w:rsid w:val="005757F2"/>
    <w:rsid w:val="005A0248"/>
    <w:rsid w:val="005A6712"/>
    <w:rsid w:val="005B59E8"/>
    <w:rsid w:val="005C059E"/>
    <w:rsid w:val="005C253D"/>
    <w:rsid w:val="005C2F2A"/>
    <w:rsid w:val="005C3FD1"/>
    <w:rsid w:val="005C5106"/>
    <w:rsid w:val="005C5553"/>
    <w:rsid w:val="005C5636"/>
    <w:rsid w:val="005D15AB"/>
    <w:rsid w:val="005D2CA7"/>
    <w:rsid w:val="005D4DC1"/>
    <w:rsid w:val="005D5E38"/>
    <w:rsid w:val="005D7CC7"/>
    <w:rsid w:val="005F27D2"/>
    <w:rsid w:val="005F798D"/>
    <w:rsid w:val="00603E5B"/>
    <w:rsid w:val="00604801"/>
    <w:rsid w:val="00606028"/>
    <w:rsid w:val="00613A57"/>
    <w:rsid w:val="00621562"/>
    <w:rsid w:val="00622231"/>
    <w:rsid w:val="00622D0A"/>
    <w:rsid w:val="00624551"/>
    <w:rsid w:val="00643962"/>
    <w:rsid w:val="00670397"/>
    <w:rsid w:val="006710C0"/>
    <w:rsid w:val="00672DE9"/>
    <w:rsid w:val="0067494C"/>
    <w:rsid w:val="00676591"/>
    <w:rsid w:val="00680ED5"/>
    <w:rsid w:val="00681580"/>
    <w:rsid w:val="00681C15"/>
    <w:rsid w:val="00682F24"/>
    <w:rsid w:val="00685007"/>
    <w:rsid w:val="006905B6"/>
    <w:rsid w:val="00694D86"/>
    <w:rsid w:val="00696258"/>
    <w:rsid w:val="006A546F"/>
    <w:rsid w:val="006B146A"/>
    <w:rsid w:val="006B6882"/>
    <w:rsid w:val="006B7B9F"/>
    <w:rsid w:val="006C54C2"/>
    <w:rsid w:val="006D4E64"/>
    <w:rsid w:val="006D7751"/>
    <w:rsid w:val="006E1306"/>
    <w:rsid w:val="006E164A"/>
    <w:rsid w:val="006E7B5E"/>
    <w:rsid w:val="00701FCC"/>
    <w:rsid w:val="007030BB"/>
    <w:rsid w:val="007045E9"/>
    <w:rsid w:val="0070563D"/>
    <w:rsid w:val="00726A2D"/>
    <w:rsid w:val="00730CCB"/>
    <w:rsid w:val="007328A2"/>
    <w:rsid w:val="00736E1C"/>
    <w:rsid w:val="00737810"/>
    <w:rsid w:val="007416F3"/>
    <w:rsid w:val="00751265"/>
    <w:rsid w:val="0075239E"/>
    <w:rsid w:val="0076277A"/>
    <w:rsid w:val="00770EEB"/>
    <w:rsid w:val="007813D0"/>
    <w:rsid w:val="00783A62"/>
    <w:rsid w:val="007903CA"/>
    <w:rsid w:val="007B29FC"/>
    <w:rsid w:val="007C6731"/>
    <w:rsid w:val="007D0E7E"/>
    <w:rsid w:val="007D179E"/>
    <w:rsid w:val="007D1E2F"/>
    <w:rsid w:val="007E16EE"/>
    <w:rsid w:val="008004DD"/>
    <w:rsid w:val="008040E2"/>
    <w:rsid w:val="008046A3"/>
    <w:rsid w:val="0080667C"/>
    <w:rsid w:val="00814764"/>
    <w:rsid w:val="008240E7"/>
    <w:rsid w:val="0083327B"/>
    <w:rsid w:val="00843E14"/>
    <w:rsid w:val="00845A8A"/>
    <w:rsid w:val="0085431C"/>
    <w:rsid w:val="0086128E"/>
    <w:rsid w:val="008641FB"/>
    <w:rsid w:val="008754F0"/>
    <w:rsid w:val="00877E6C"/>
    <w:rsid w:val="00890406"/>
    <w:rsid w:val="008904AF"/>
    <w:rsid w:val="008920BD"/>
    <w:rsid w:val="00896FA2"/>
    <w:rsid w:val="008A3B18"/>
    <w:rsid w:val="008A569A"/>
    <w:rsid w:val="008B17A6"/>
    <w:rsid w:val="008C23E8"/>
    <w:rsid w:val="008C54A2"/>
    <w:rsid w:val="008D2BDC"/>
    <w:rsid w:val="008D3BA0"/>
    <w:rsid w:val="008D6C73"/>
    <w:rsid w:val="008E69B2"/>
    <w:rsid w:val="008E74BD"/>
    <w:rsid w:val="00900EA2"/>
    <w:rsid w:val="00901AC6"/>
    <w:rsid w:val="00906EA0"/>
    <w:rsid w:val="00907118"/>
    <w:rsid w:val="00912583"/>
    <w:rsid w:val="009231C4"/>
    <w:rsid w:val="0093173B"/>
    <w:rsid w:val="0093740A"/>
    <w:rsid w:val="0095138A"/>
    <w:rsid w:val="00964392"/>
    <w:rsid w:val="00972559"/>
    <w:rsid w:val="00974985"/>
    <w:rsid w:val="009807A9"/>
    <w:rsid w:val="009834FD"/>
    <w:rsid w:val="0098538C"/>
    <w:rsid w:val="009905FB"/>
    <w:rsid w:val="009B10DA"/>
    <w:rsid w:val="009B7041"/>
    <w:rsid w:val="009C2D9A"/>
    <w:rsid w:val="009C6FC5"/>
    <w:rsid w:val="009D4881"/>
    <w:rsid w:val="009D5290"/>
    <w:rsid w:val="009D6C9A"/>
    <w:rsid w:val="009E30BE"/>
    <w:rsid w:val="00A0163F"/>
    <w:rsid w:val="00A048B2"/>
    <w:rsid w:val="00A22976"/>
    <w:rsid w:val="00A30A8E"/>
    <w:rsid w:val="00A3211F"/>
    <w:rsid w:val="00A53CF0"/>
    <w:rsid w:val="00A57D22"/>
    <w:rsid w:val="00A70041"/>
    <w:rsid w:val="00A72340"/>
    <w:rsid w:val="00A84192"/>
    <w:rsid w:val="00A8453F"/>
    <w:rsid w:val="00A9367D"/>
    <w:rsid w:val="00A97AA9"/>
    <w:rsid w:val="00AB275E"/>
    <w:rsid w:val="00AB3C6A"/>
    <w:rsid w:val="00AC2A9D"/>
    <w:rsid w:val="00AD1605"/>
    <w:rsid w:val="00AD6B4B"/>
    <w:rsid w:val="00AD6EC4"/>
    <w:rsid w:val="00B02AA4"/>
    <w:rsid w:val="00B02F5B"/>
    <w:rsid w:val="00B07DF0"/>
    <w:rsid w:val="00B11B3F"/>
    <w:rsid w:val="00B22695"/>
    <w:rsid w:val="00B37A2C"/>
    <w:rsid w:val="00B47C90"/>
    <w:rsid w:val="00B50232"/>
    <w:rsid w:val="00B51AF0"/>
    <w:rsid w:val="00B530C0"/>
    <w:rsid w:val="00B54C80"/>
    <w:rsid w:val="00B60208"/>
    <w:rsid w:val="00B60ABA"/>
    <w:rsid w:val="00B617B0"/>
    <w:rsid w:val="00B8611D"/>
    <w:rsid w:val="00B97326"/>
    <w:rsid w:val="00BB01BF"/>
    <w:rsid w:val="00BB2980"/>
    <w:rsid w:val="00BD26E5"/>
    <w:rsid w:val="00BD32B9"/>
    <w:rsid w:val="00BD4817"/>
    <w:rsid w:val="00BE0709"/>
    <w:rsid w:val="00BE527D"/>
    <w:rsid w:val="00BE654E"/>
    <w:rsid w:val="00BF06FE"/>
    <w:rsid w:val="00BF2E2C"/>
    <w:rsid w:val="00BF2FDD"/>
    <w:rsid w:val="00BF326C"/>
    <w:rsid w:val="00C003BB"/>
    <w:rsid w:val="00C02C14"/>
    <w:rsid w:val="00C047BA"/>
    <w:rsid w:val="00C06289"/>
    <w:rsid w:val="00C07DDB"/>
    <w:rsid w:val="00C17A5A"/>
    <w:rsid w:val="00C20D34"/>
    <w:rsid w:val="00C25927"/>
    <w:rsid w:val="00C37AC2"/>
    <w:rsid w:val="00C51928"/>
    <w:rsid w:val="00C53721"/>
    <w:rsid w:val="00C543E1"/>
    <w:rsid w:val="00C66D5B"/>
    <w:rsid w:val="00C772F2"/>
    <w:rsid w:val="00C778A0"/>
    <w:rsid w:val="00C81C9F"/>
    <w:rsid w:val="00CE222A"/>
    <w:rsid w:val="00CE3297"/>
    <w:rsid w:val="00CF6AA8"/>
    <w:rsid w:val="00D01849"/>
    <w:rsid w:val="00D069DE"/>
    <w:rsid w:val="00D17A9D"/>
    <w:rsid w:val="00D22EBE"/>
    <w:rsid w:val="00D30A01"/>
    <w:rsid w:val="00D30F31"/>
    <w:rsid w:val="00D32882"/>
    <w:rsid w:val="00D35606"/>
    <w:rsid w:val="00D50371"/>
    <w:rsid w:val="00D5248E"/>
    <w:rsid w:val="00D626D6"/>
    <w:rsid w:val="00D70740"/>
    <w:rsid w:val="00D76E22"/>
    <w:rsid w:val="00D81B76"/>
    <w:rsid w:val="00D83909"/>
    <w:rsid w:val="00D86F94"/>
    <w:rsid w:val="00D86FB8"/>
    <w:rsid w:val="00D94DE7"/>
    <w:rsid w:val="00DA0882"/>
    <w:rsid w:val="00DA524F"/>
    <w:rsid w:val="00DA58FF"/>
    <w:rsid w:val="00DC191A"/>
    <w:rsid w:val="00DC41E5"/>
    <w:rsid w:val="00DC47E9"/>
    <w:rsid w:val="00DE1E0A"/>
    <w:rsid w:val="00DE5636"/>
    <w:rsid w:val="00DF2ADE"/>
    <w:rsid w:val="00E00803"/>
    <w:rsid w:val="00E0082D"/>
    <w:rsid w:val="00E01024"/>
    <w:rsid w:val="00E20980"/>
    <w:rsid w:val="00E21035"/>
    <w:rsid w:val="00E31A1B"/>
    <w:rsid w:val="00E33E3E"/>
    <w:rsid w:val="00E34316"/>
    <w:rsid w:val="00E41ADF"/>
    <w:rsid w:val="00E45715"/>
    <w:rsid w:val="00E56B1C"/>
    <w:rsid w:val="00E66845"/>
    <w:rsid w:val="00E74BC3"/>
    <w:rsid w:val="00E75863"/>
    <w:rsid w:val="00E82588"/>
    <w:rsid w:val="00EA0A8C"/>
    <w:rsid w:val="00EA4942"/>
    <w:rsid w:val="00EA5BC8"/>
    <w:rsid w:val="00EA6E5B"/>
    <w:rsid w:val="00EB342C"/>
    <w:rsid w:val="00EB5B5A"/>
    <w:rsid w:val="00EC619D"/>
    <w:rsid w:val="00ED0885"/>
    <w:rsid w:val="00ED619F"/>
    <w:rsid w:val="00EF07D8"/>
    <w:rsid w:val="00F021FA"/>
    <w:rsid w:val="00F052D9"/>
    <w:rsid w:val="00F149FD"/>
    <w:rsid w:val="00F32E34"/>
    <w:rsid w:val="00F33459"/>
    <w:rsid w:val="00F3452D"/>
    <w:rsid w:val="00F34805"/>
    <w:rsid w:val="00F34DC0"/>
    <w:rsid w:val="00F405F2"/>
    <w:rsid w:val="00F44ED2"/>
    <w:rsid w:val="00F475CB"/>
    <w:rsid w:val="00F52E89"/>
    <w:rsid w:val="00F5706A"/>
    <w:rsid w:val="00F57DCA"/>
    <w:rsid w:val="00F60A80"/>
    <w:rsid w:val="00F70A40"/>
    <w:rsid w:val="00F731D2"/>
    <w:rsid w:val="00F735BC"/>
    <w:rsid w:val="00F75AB0"/>
    <w:rsid w:val="00F85BB6"/>
    <w:rsid w:val="00F90611"/>
    <w:rsid w:val="00F90FFD"/>
    <w:rsid w:val="00F92E5D"/>
    <w:rsid w:val="00FA19B4"/>
    <w:rsid w:val="00FA65BB"/>
    <w:rsid w:val="00FA6EFA"/>
    <w:rsid w:val="00FA7B5B"/>
    <w:rsid w:val="00FB3096"/>
    <w:rsid w:val="00FC1122"/>
    <w:rsid w:val="00FC119F"/>
    <w:rsid w:val="00FC21B0"/>
    <w:rsid w:val="00FD40D6"/>
    <w:rsid w:val="00FD6067"/>
    <w:rsid w:val="00FE2399"/>
    <w:rsid w:val="00FE363B"/>
    <w:rsid w:val="00FE4740"/>
    <w:rsid w:val="00FE6D35"/>
    <w:rsid w:val="00FF16CF"/>
    <w:rsid w:val="00FF2B65"/>
    <w:rsid w:val="00FF3130"/>
    <w:rsid w:val="00FF4D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ind w:firstLine="567"/>
      <w:textAlignment w:val="baseline"/>
    </w:pPr>
    <w:rPr>
      <w:sz w:val="22"/>
      <w:lang w:val="en-GB"/>
    </w:rPr>
  </w:style>
  <w:style w:type="paragraph" w:styleId="Heading1">
    <w:name w:val="heading 1"/>
    <w:next w:val="BodyText"/>
    <w:qFormat/>
    <w:pPr>
      <w:widowControl w:val="0"/>
      <w:numPr>
        <w:numId w:val="2"/>
      </w:numPr>
      <w:spacing w:before="851" w:after="390" w:line="360" w:lineRule="exact"/>
      <w:outlineLvl w:val="0"/>
    </w:pPr>
    <w:rPr>
      <w:b/>
      <w:sz w:val="32"/>
      <w:lang w:val="en-GB"/>
    </w:rPr>
  </w:style>
  <w:style w:type="paragraph" w:styleId="Heading2">
    <w:name w:val="heading 2"/>
    <w:next w:val="BodyText"/>
    <w:qFormat/>
    <w:pPr>
      <w:widowControl w:val="0"/>
      <w:numPr>
        <w:ilvl w:val="1"/>
        <w:numId w:val="3"/>
      </w:numPr>
      <w:spacing w:after="200" w:line="320" w:lineRule="exact"/>
      <w:outlineLvl w:val="1"/>
    </w:pPr>
    <w:rPr>
      <w:b/>
      <w:sz w:val="28"/>
      <w:lang w:val="en-GB"/>
    </w:rPr>
  </w:style>
  <w:style w:type="paragraph" w:styleId="Heading3">
    <w:name w:val="heading 3"/>
    <w:next w:val="BodyText"/>
    <w:qFormat/>
    <w:pPr>
      <w:widowControl w:val="0"/>
      <w:numPr>
        <w:ilvl w:val="2"/>
        <w:numId w:val="4"/>
      </w:numPr>
      <w:spacing w:after="200" w:line="320" w:lineRule="exact"/>
      <w:outlineLvl w:val="2"/>
    </w:pPr>
    <w:rPr>
      <w:b/>
      <w:sz w:val="24"/>
      <w:lang w:val="en-GB"/>
    </w:rPr>
  </w:style>
  <w:style w:type="paragraph" w:styleId="Heading4">
    <w:name w:val="heading 4"/>
    <w:next w:val="BodyText"/>
    <w:qFormat/>
    <w:pPr>
      <w:widowControl w:val="0"/>
      <w:spacing w:line="280" w:lineRule="exact"/>
      <w:outlineLvl w:val="3"/>
    </w:pPr>
    <w:rPr>
      <w:b/>
      <w:sz w:val="24"/>
    </w:rPr>
  </w:style>
  <w:style w:type="paragraph" w:styleId="Heading5">
    <w:name w:val="heading 5"/>
    <w:basedOn w:val="Normal"/>
    <w:next w:val="Normal"/>
    <w:link w:val="Heading5Char"/>
    <w:qFormat/>
    <w:pPr>
      <w:keepNext/>
      <w:outlineLvl w:val="4"/>
    </w:pPr>
    <w:rPr>
      <w:rFonts w:cs="Arial"/>
      <w:bCs/>
    </w:rPr>
  </w:style>
  <w:style w:type="paragraph" w:styleId="Heading6">
    <w:name w:val="heading 6"/>
    <w:basedOn w:val="Normal"/>
    <w:next w:val="Normal"/>
    <w:qFormat/>
    <w:pPr>
      <w:widowControl w:val="0"/>
      <w:ind w:firstLine="0"/>
      <w:outlineLvl w:val="5"/>
    </w:pPr>
  </w:style>
  <w:style w:type="paragraph" w:styleId="Heading7">
    <w:name w:val="heading 7"/>
    <w:basedOn w:val="Normal"/>
    <w:next w:val="Normal"/>
    <w:qFormat/>
    <w:pPr>
      <w:keepNext/>
      <w:ind w:firstLine="0"/>
      <w:outlineLvl w:val="6"/>
    </w:pPr>
    <w:rPr>
      <w:rFonts w:cs="Arial"/>
      <w:bCs/>
    </w:rPr>
  </w:style>
  <w:style w:type="paragraph" w:styleId="Heading8">
    <w:name w:val="heading 8"/>
    <w:basedOn w:val="Normal"/>
    <w:next w:val="Normal"/>
    <w:qFormat/>
    <w:pPr>
      <w:keepNext/>
      <w:spacing w:line="240" w:lineRule="atLeast"/>
      <w:ind w:firstLine="0"/>
      <w:outlineLvl w:val="7"/>
    </w:pPr>
    <w:rPr>
      <w:rFonts w:ascii="Arial" w:hAnsi="Arial" w:cs="Arial"/>
      <w:sz w:val="40"/>
    </w:rPr>
  </w:style>
  <w:style w:type="paragraph" w:styleId="Heading9">
    <w:name w:val="heading 9"/>
    <w:basedOn w:val="Normal"/>
    <w:next w:val="Normal"/>
    <w:qFormat/>
    <w:pPr>
      <w:keepNext/>
      <w:spacing w:before="57"/>
      <w:ind w:firstLine="0"/>
      <w:outlineLvl w:val="8"/>
    </w:pPr>
    <w:rPr>
      <w:rFonts w:ascii="Arial" w:hAnsi="Arial" w:cs="Arial"/>
      <w:b/>
      <w:bCs/>
      <w:sz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exact"/>
      <w:jc w:val="both"/>
    </w:pPr>
    <w:rPr>
      <w:sz w:val="22"/>
      <w:lang w:val="en-GB"/>
    </w:rPr>
  </w:style>
  <w:style w:type="paragraph" w:styleId="Title">
    <w:name w:val="Title"/>
    <w:qFormat/>
    <w:pPr>
      <w:widowControl w:val="0"/>
      <w:spacing w:line="440" w:lineRule="exact"/>
      <w:jc w:val="center"/>
      <w:outlineLvl w:val="0"/>
    </w:pPr>
    <w:rPr>
      <w:rFonts w:ascii="Arial" w:hAnsi="Arial" w:cs="Arial"/>
      <w:bCs/>
      <w:sz w:val="42"/>
      <w:szCs w:val="32"/>
      <w:lang w:val="en-GB"/>
    </w:rPr>
  </w:style>
  <w:style w:type="paragraph" w:styleId="Header">
    <w:name w:val="header"/>
    <w:basedOn w:val="Normal"/>
    <w:next w:val="BodyText"/>
    <w:pPr>
      <w:spacing w:after="85"/>
      <w:ind w:firstLine="0"/>
    </w:pPr>
    <w:rPr>
      <w:sz w:val="18"/>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tabs>
        <w:tab w:val="clear" w:pos="360"/>
        <w:tab w:val="num" w:pos="459"/>
      </w:tabs>
    </w:pPr>
  </w:style>
  <w:style w:type="paragraph" w:customStyle="1" w:styleId="Restricted">
    <w:name w:val="Restricted"/>
    <w:pPr>
      <w:widowControl w:val="0"/>
      <w:jc w:val="right"/>
    </w:pPr>
    <w:rPr>
      <w:rFonts w:ascii="Arial" w:hAnsi="Arial"/>
      <w:b/>
      <w:sz w:val="40"/>
      <w:lang w:val="en-GB"/>
    </w:rPr>
  </w:style>
  <w:style w:type="paragraph" w:customStyle="1" w:styleId="ListBulleted">
    <w:name w:val="List Bulleted"/>
    <w:pPr>
      <w:numPr>
        <w:numId w:val="5"/>
      </w:numPr>
      <w:tabs>
        <w:tab w:val="clear" w:pos="1179"/>
        <w:tab w:val="left" w:pos="919"/>
      </w:tabs>
      <w:ind w:left="918" w:right="1134" w:hanging="459"/>
      <w:jc w:val="both"/>
    </w:pPr>
    <w:rPr>
      <w:sz w:val="22"/>
      <w:lang w:val="en-GB"/>
    </w:rPr>
  </w:style>
  <w:style w:type="paragraph" w:customStyle="1" w:styleId="ReportedBy">
    <w:name w:val="Reported By"/>
    <w:pPr>
      <w:spacing w:line="280" w:lineRule="exact"/>
      <w:jc w:val="center"/>
    </w:pPr>
    <w:rPr>
      <w:i/>
      <w:sz w:val="24"/>
      <w:lang w:val="en-GB"/>
    </w:rPr>
  </w:style>
  <w:style w:type="paragraph" w:customStyle="1" w:styleId="ListEmdash">
    <w:name w:val="List Emdash"/>
    <w:pPr>
      <w:numPr>
        <w:numId w:val="6"/>
      </w:numPr>
      <w:ind w:right="1134"/>
      <w:jc w:val="both"/>
    </w:pPr>
    <w:rPr>
      <w:sz w:val="22"/>
      <w:lang w:val="en-GB"/>
    </w:rPr>
  </w:style>
  <w:style w:type="paragraph" w:customStyle="1" w:styleId="ListNumbered">
    <w:name w:val="List Numbered"/>
    <w:pPr>
      <w:numPr>
        <w:numId w:val="7"/>
      </w:numPr>
      <w:ind w:right="1134"/>
    </w:pPr>
    <w:rPr>
      <w:sz w:val="22"/>
      <w:lang w:val="en-GB"/>
    </w:rPr>
  </w:style>
  <w:style w:type="paragraph" w:styleId="FootnoteText">
    <w:name w:val="footnote text"/>
    <w:semiHidden/>
    <w:pPr>
      <w:tabs>
        <w:tab w:val="left" w:pos="459"/>
      </w:tabs>
      <w:spacing w:before="142"/>
      <w:ind w:left="142"/>
    </w:pPr>
    <w:rPr>
      <w:sz w:val="18"/>
      <w:lang w:val="en-GB"/>
    </w:rPr>
  </w:style>
  <w:style w:type="paragraph" w:styleId="Caption">
    <w:name w:val="caption"/>
    <w:basedOn w:val="Normal"/>
    <w:next w:val="Normal"/>
    <w:qFormat/>
    <w:pPr>
      <w:spacing w:after="85"/>
      <w:ind w:firstLine="0"/>
    </w:pPr>
    <w:rPr>
      <w:bCs/>
      <w:sz w:val="18"/>
    </w:rPr>
  </w:style>
  <w:style w:type="paragraph" w:styleId="Footer">
    <w:name w:val="footer"/>
    <w:basedOn w:val="Normal"/>
    <w:pPr>
      <w:tabs>
        <w:tab w:val="center" w:pos="4320"/>
        <w:tab w:val="right" w:pos="8640"/>
      </w:tabs>
    </w:pPr>
  </w:style>
  <w:style w:type="paragraph" w:customStyle="1" w:styleId="zyxInternal">
    <w:name w:val="zyxInternal"/>
    <w:pPr>
      <w:spacing w:line="200" w:lineRule="exact"/>
      <w:ind w:left="115"/>
    </w:pPr>
    <w:rPr>
      <w:vanish/>
      <w:sz w:val="18"/>
      <w:lang w:val="en-GB"/>
    </w:rPr>
  </w:style>
  <w:style w:type="character" w:styleId="Hyperlink">
    <w:name w:val="Hyperlink"/>
    <w:rPr>
      <w:color w:val="0000FF"/>
      <w:u w:val="single"/>
    </w:rPr>
  </w:style>
  <w:style w:type="paragraph" w:styleId="BodyText2">
    <w:name w:val="Body Text 2"/>
    <w:basedOn w:val="Normal"/>
    <w:pPr>
      <w:spacing w:after="260" w:line="168" w:lineRule="exact"/>
      <w:ind w:firstLine="0"/>
    </w:pPr>
    <w:rPr>
      <w:sz w:val="14"/>
    </w:rPr>
  </w:style>
  <w:style w:type="paragraph" w:customStyle="1" w:styleId="zyxConfid2Red">
    <w:name w:val="zyxConfid2Red"/>
    <w:basedOn w:val="Normal"/>
    <w:pPr>
      <w:spacing w:after="20" w:line="220" w:lineRule="exact"/>
      <w:ind w:firstLine="0"/>
      <w:jc w:val="right"/>
    </w:pPr>
    <w:rPr>
      <w:rFonts w:ascii="Arial" w:hAnsi="Arial" w:cs="Arial"/>
      <w:color w:val="FF0000"/>
    </w:rPr>
  </w:style>
  <w:style w:type="paragraph" w:customStyle="1" w:styleId="zyxInternalHeader">
    <w:name w:val="zyxInternalHeader"/>
    <w:basedOn w:val="Normal"/>
    <w:pPr>
      <w:spacing w:before="120"/>
      <w:ind w:left="-567" w:right="-567" w:firstLine="0"/>
      <w:jc w:val="center"/>
    </w:pPr>
    <w:rPr>
      <w:smallCaps/>
      <w:noProof/>
      <w:vanish/>
      <w:sz w:val="20"/>
      <w:u w:val="double"/>
      <w:lang w:val="en-US"/>
    </w:rPr>
  </w:style>
  <w:style w:type="paragraph" w:customStyle="1" w:styleId="zyxEnclosureNone">
    <w:name w:val="zyxEnclosureNone"/>
    <w:basedOn w:val="Normal"/>
    <w:pPr>
      <w:ind w:firstLine="0"/>
    </w:pPr>
  </w:style>
  <w:style w:type="paragraph" w:customStyle="1" w:styleId="zyxExternal">
    <w:name w:val="zyxExternal"/>
    <w:basedOn w:val="BodyText"/>
    <w:pPr>
      <w:spacing w:after="0"/>
    </w:pPr>
  </w:style>
  <w:style w:type="paragraph" w:customStyle="1" w:styleId="zyxToName">
    <w:name w:val="zyxToName"/>
    <w:basedOn w:val="BodyText"/>
    <w:pPr>
      <w:spacing w:before="560"/>
      <w:jc w:val="left"/>
    </w:pPr>
  </w:style>
  <w:style w:type="paragraph" w:customStyle="1" w:styleId="zyxRefNum">
    <w:name w:val="zyxRefNum"/>
    <w:basedOn w:val="Normal"/>
    <w:pPr>
      <w:ind w:firstLine="0"/>
    </w:pPr>
    <w:rPr>
      <w:sz w:val="14"/>
    </w:rPr>
  </w:style>
  <w:style w:type="paragraph" w:customStyle="1" w:styleId="zyxCompInformal">
    <w:name w:val="zyxCompInformal"/>
    <w:basedOn w:val="BodyText"/>
    <w:pPr>
      <w:spacing w:after="600"/>
      <w:ind w:left="4536"/>
    </w:pPr>
  </w:style>
  <w:style w:type="paragraph" w:customStyle="1" w:styleId="zyxCompFormal">
    <w:name w:val="zyxCompFormal"/>
    <w:basedOn w:val="zyxCompInformal"/>
    <w:pPr>
      <w:ind w:left="0"/>
    </w:pPr>
  </w:style>
  <w:style w:type="paragraph" w:customStyle="1" w:styleId="zyxSlogan">
    <w:name w:val="zyxSlogan"/>
    <w:basedOn w:val="Heading8"/>
    <w:pPr>
      <w:spacing w:before="737" w:line="260" w:lineRule="exact"/>
    </w:pPr>
    <w:rPr>
      <w:rFonts w:ascii="Times New Roman" w:hAnsi="Times New Roman"/>
      <w:i/>
      <w:sz w:val="14"/>
    </w:rPr>
  </w:style>
  <w:style w:type="paragraph" w:customStyle="1" w:styleId="zyxToAddress">
    <w:name w:val="zyxToAddress"/>
    <w:basedOn w:val="BodyText"/>
    <w:pPr>
      <w:jc w:val="left"/>
    </w:pPr>
    <w:rPr>
      <w:lang w:val="de-AT"/>
    </w:rPr>
  </w:style>
  <w:style w:type="paragraph" w:customStyle="1" w:styleId="zyxdate">
    <w:name w:val="zyxdate"/>
    <w:pPr>
      <w:spacing w:before="600" w:after="170" w:line="240" w:lineRule="exact"/>
      <w:ind w:left="4536"/>
    </w:pPr>
    <w:rPr>
      <w:sz w:val="22"/>
    </w:rPr>
  </w:style>
  <w:style w:type="paragraph" w:customStyle="1" w:styleId="zyxConfidRed">
    <w:name w:val="zyxConfidRed"/>
    <w:pPr>
      <w:widowControl w:val="0"/>
      <w:spacing w:before="80"/>
      <w:jc w:val="right"/>
    </w:pPr>
    <w:rPr>
      <w:rFonts w:ascii="Arial" w:hAnsi="Arial"/>
      <w:b/>
      <w:caps/>
      <w:color w:val="FF0000"/>
      <w:sz w:val="40"/>
      <w:lang w:val="en-GB"/>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firstLine="0"/>
      <w:suppressOverlap/>
      <w:textAlignment w:val="auto"/>
    </w:pPr>
    <w:rPr>
      <w:rFonts w:ascii="Arial" w:hAnsi="Arial"/>
      <w:b/>
    </w:rPr>
  </w:style>
  <w:style w:type="paragraph" w:customStyle="1" w:styleId="zyxLogo">
    <w:name w:val="zyxLogo"/>
    <w:basedOn w:val="Normal"/>
    <w:pPr>
      <w:keepNext/>
      <w:spacing w:after="10"/>
      <w:ind w:firstLine="0"/>
    </w:pPr>
    <w:rPr>
      <w:rFonts w:ascii="Arial" w:hAnsi="Arial"/>
      <w:b/>
      <w:sz w:val="13"/>
    </w:rPr>
  </w:style>
  <w:style w:type="paragraph" w:customStyle="1" w:styleId="zyxP1Footer">
    <w:name w:val="zyxP1_Footer"/>
    <w:basedOn w:val="Normal"/>
    <w:pPr>
      <w:widowControl w:val="0"/>
      <w:spacing w:line="160" w:lineRule="exact"/>
      <w:ind w:left="108" w:firstLine="0"/>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firstLine="0"/>
      <w:suppressOverlap/>
      <w:textAlignment w:val="auto"/>
    </w:pPr>
    <w:rPr>
      <w:rFonts w:ascii="Arial" w:hAnsi="Arial"/>
      <w:b/>
    </w:rPr>
  </w:style>
  <w:style w:type="paragraph" w:customStyle="1" w:styleId="zyxTitle">
    <w:name w:val="zyxTitle"/>
    <w:basedOn w:val="Normal"/>
    <w:pPr>
      <w:keepNext/>
      <w:spacing w:line="420" w:lineRule="exact"/>
      <w:ind w:firstLine="0"/>
    </w:pPr>
    <w:rPr>
      <w:rFonts w:ascii="Arial" w:hAnsi="Arial"/>
      <w:sz w:val="40"/>
    </w:rPr>
  </w:style>
  <w:style w:type="paragraph" w:customStyle="1" w:styleId="zyxIaeaAddress">
    <w:name w:val="zyxIaeaAddress"/>
    <w:basedOn w:val="BodyText2"/>
    <w:pPr>
      <w:framePr w:wrap="auto" w:vAnchor="page" w:hAnchor="page" w:x="1333" w:y="228"/>
      <w:spacing w:before="85" w:after="113"/>
      <w:suppressOverlap/>
    </w:pPr>
  </w:style>
  <w:style w:type="paragraph" w:customStyle="1" w:styleId="zyxClassification1">
    <w:name w:val="zyxClassification1"/>
    <w:basedOn w:val="BodyText"/>
    <w:pPr>
      <w:spacing w:after="0"/>
      <w:jc w:val="right"/>
    </w:pPr>
    <w:rPr>
      <w:rFonts w:ascii="Arial" w:hAnsi="Arial" w:cs="Arial"/>
      <w:b/>
      <w:bCs/>
      <w:caps/>
      <w:sz w:val="24"/>
    </w:rPr>
  </w:style>
  <w:style w:type="paragraph" w:customStyle="1" w:styleId="zyxClassification2">
    <w:name w:val="zyxClassification2"/>
    <w:basedOn w:val="Footer"/>
    <w:pPr>
      <w:jc w:val="right"/>
    </w:pPr>
    <w:rPr>
      <w:rFonts w:ascii="Arial" w:hAnsi="Arial" w:cs="Arial"/>
      <w:sz w:val="16"/>
    </w:rPr>
  </w:style>
  <w:style w:type="paragraph" w:styleId="BodyText3">
    <w:name w:val="Body Text 3"/>
    <w:basedOn w:val="Normal"/>
    <w:rsid w:val="00110ECD"/>
    <w:pPr>
      <w:spacing w:after="120"/>
    </w:pPr>
    <w:rPr>
      <w:sz w:val="16"/>
      <w:szCs w:val="16"/>
    </w:rPr>
  </w:style>
  <w:style w:type="character" w:customStyle="1" w:styleId="LETT2">
    <w:name w:val="LETT2"/>
    <w:basedOn w:val="DefaultParagraphFont"/>
    <w:rsid w:val="00110ECD"/>
  </w:style>
  <w:style w:type="character" w:styleId="Strong">
    <w:name w:val="Strong"/>
    <w:qFormat/>
    <w:rsid w:val="00F70A40"/>
    <w:rPr>
      <w:b/>
      <w:bCs/>
    </w:rPr>
  </w:style>
  <w:style w:type="character" w:styleId="FollowedHyperlink">
    <w:name w:val="FollowedHyperlink"/>
    <w:rsid w:val="00556E65"/>
    <w:rPr>
      <w:color w:val="800080"/>
      <w:u w:val="single"/>
    </w:rPr>
  </w:style>
  <w:style w:type="paragraph" w:styleId="BalloonText">
    <w:name w:val="Balloon Text"/>
    <w:basedOn w:val="Normal"/>
    <w:semiHidden/>
    <w:rsid w:val="00F3452D"/>
    <w:rPr>
      <w:rFonts w:ascii="Tahoma" w:hAnsi="Tahoma" w:cs="Tahoma"/>
      <w:sz w:val="16"/>
      <w:szCs w:val="16"/>
    </w:rPr>
  </w:style>
  <w:style w:type="paragraph" w:customStyle="1" w:styleId="zyxEnclosure">
    <w:name w:val="zyxEnclosure"/>
    <w:basedOn w:val="Normal"/>
    <w:rsid w:val="002B29AC"/>
    <w:pPr>
      <w:spacing w:before="240" w:after="240"/>
      <w:ind w:firstLine="0"/>
    </w:pPr>
    <w:rPr>
      <w:sz w:val="24"/>
    </w:rPr>
  </w:style>
  <w:style w:type="paragraph" w:styleId="BlockText">
    <w:name w:val="Block Text"/>
    <w:basedOn w:val="Normal"/>
    <w:rsid w:val="002B29AC"/>
    <w:pPr>
      <w:tabs>
        <w:tab w:val="left" w:pos="-1440"/>
        <w:tab w:val="left" w:pos="-720"/>
        <w:tab w:val="left" w:pos="0"/>
        <w:tab w:val="left" w:pos="566"/>
        <w:tab w:val="left" w:pos="1440"/>
        <w:tab w:val="left" w:pos="212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127" w:right="342" w:firstLine="0"/>
      <w:jc w:val="both"/>
    </w:pPr>
  </w:style>
  <w:style w:type="character" w:customStyle="1" w:styleId="BodyTextChar">
    <w:name w:val="Body Text Char"/>
    <w:link w:val="BodyText"/>
    <w:rsid w:val="00907118"/>
    <w:rPr>
      <w:sz w:val="22"/>
      <w:lang w:val="en-GB" w:eastAsia="en-US" w:bidi="ar-SA"/>
    </w:rPr>
  </w:style>
  <w:style w:type="character" w:customStyle="1" w:styleId="Heading5Char">
    <w:name w:val="Heading 5 Char"/>
    <w:basedOn w:val="DefaultParagraphFont"/>
    <w:link w:val="Heading5"/>
    <w:rsid w:val="00974985"/>
    <w:rPr>
      <w:rFonts w:cs="Arial"/>
      <w:bCs/>
      <w:sz w:val="22"/>
      <w:lang w:val="en-GB"/>
    </w:rPr>
  </w:style>
  <w:style w:type="paragraph" w:customStyle="1" w:styleId="Default">
    <w:name w:val="Default"/>
    <w:rsid w:val="0076277A"/>
    <w:pPr>
      <w:autoSpaceDE w:val="0"/>
      <w:autoSpaceDN w:val="0"/>
      <w:adjustRightInd w:val="0"/>
    </w:pPr>
    <w:rPr>
      <w:color w:val="000000"/>
      <w:sz w:val="24"/>
      <w:szCs w:val="24"/>
      <w:lang w:val="en-GB"/>
    </w:rPr>
  </w:style>
  <w:style w:type="paragraph" w:styleId="ListParagraph">
    <w:name w:val="List Paragraph"/>
    <w:basedOn w:val="Normal"/>
    <w:uiPriority w:val="34"/>
    <w:qFormat/>
    <w:rsid w:val="00912583"/>
    <w:pPr>
      <w:ind w:left="720"/>
      <w:contextualSpacing/>
    </w:pPr>
  </w:style>
  <w:style w:type="character" w:styleId="CommentReference">
    <w:name w:val="annotation reference"/>
    <w:basedOn w:val="DefaultParagraphFont"/>
    <w:rsid w:val="00D50371"/>
    <w:rPr>
      <w:sz w:val="16"/>
      <w:szCs w:val="16"/>
    </w:rPr>
  </w:style>
  <w:style w:type="paragraph" w:styleId="CommentText">
    <w:name w:val="annotation text"/>
    <w:basedOn w:val="Normal"/>
    <w:link w:val="CommentTextChar"/>
    <w:rsid w:val="00D50371"/>
    <w:rPr>
      <w:sz w:val="20"/>
    </w:rPr>
  </w:style>
  <w:style w:type="character" w:customStyle="1" w:styleId="CommentTextChar">
    <w:name w:val="Comment Text Char"/>
    <w:basedOn w:val="DefaultParagraphFont"/>
    <w:link w:val="CommentText"/>
    <w:rsid w:val="00D50371"/>
    <w:rPr>
      <w:lang w:val="en-GB"/>
    </w:rPr>
  </w:style>
  <w:style w:type="paragraph" w:styleId="CommentSubject">
    <w:name w:val="annotation subject"/>
    <w:basedOn w:val="CommentText"/>
    <w:next w:val="CommentText"/>
    <w:link w:val="CommentSubjectChar"/>
    <w:rsid w:val="00D50371"/>
    <w:rPr>
      <w:b/>
      <w:bCs/>
    </w:rPr>
  </w:style>
  <w:style w:type="character" w:customStyle="1" w:styleId="CommentSubjectChar">
    <w:name w:val="Comment Subject Char"/>
    <w:basedOn w:val="CommentTextChar"/>
    <w:link w:val="CommentSubject"/>
    <w:rsid w:val="00D50371"/>
    <w:rPr>
      <w:b/>
      <w:bCs/>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overflowPunct w:val="0"/>
      <w:autoSpaceDE w:val="0"/>
      <w:autoSpaceDN w:val="0"/>
      <w:adjustRightInd w:val="0"/>
      <w:ind w:firstLine="567"/>
      <w:textAlignment w:val="baseline"/>
    </w:pPr>
    <w:rPr>
      <w:sz w:val="22"/>
      <w:lang w:val="en-GB"/>
    </w:rPr>
  </w:style>
  <w:style w:type="paragraph" w:styleId="Heading1">
    <w:name w:val="heading 1"/>
    <w:next w:val="BodyText"/>
    <w:qFormat/>
    <w:pPr>
      <w:widowControl w:val="0"/>
      <w:numPr>
        <w:numId w:val="2"/>
      </w:numPr>
      <w:spacing w:before="851" w:after="390" w:line="360" w:lineRule="exact"/>
      <w:outlineLvl w:val="0"/>
    </w:pPr>
    <w:rPr>
      <w:b/>
      <w:sz w:val="32"/>
      <w:lang w:val="en-GB"/>
    </w:rPr>
  </w:style>
  <w:style w:type="paragraph" w:styleId="Heading2">
    <w:name w:val="heading 2"/>
    <w:next w:val="BodyText"/>
    <w:qFormat/>
    <w:pPr>
      <w:widowControl w:val="0"/>
      <w:numPr>
        <w:ilvl w:val="1"/>
        <w:numId w:val="3"/>
      </w:numPr>
      <w:spacing w:after="200" w:line="320" w:lineRule="exact"/>
      <w:outlineLvl w:val="1"/>
    </w:pPr>
    <w:rPr>
      <w:b/>
      <w:sz w:val="28"/>
      <w:lang w:val="en-GB"/>
    </w:rPr>
  </w:style>
  <w:style w:type="paragraph" w:styleId="Heading3">
    <w:name w:val="heading 3"/>
    <w:next w:val="BodyText"/>
    <w:qFormat/>
    <w:pPr>
      <w:widowControl w:val="0"/>
      <w:numPr>
        <w:ilvl w:val="2"/>
        <w:numId w:val="4"/>
      </w:numPr>
      <w:spacing w:after="200" w:line="320" w:lineRule="exact"/>
      <w:outlineLvl w:val="2"/>
    </w:pPr>
    <w:rPr>
      <w:b/>
      <w:sz w:val="24"/>
      <w:lang w:val="en-GB"/>
    </w:rPr>
  </w:style>
  <w:style w:type="paragraph" w:styleId="Heading4">
    <w:name w:val="heading 4"/>
    <w:next w:val="BodyText"/>
    <w:qFormat/>
    <w:pPr>
      <w:widowControl w:val="0"/>
      <w:spacing w:line="280" w:lineRule="exact"/>
      <w:outlineLvl w:val="3"/>
    </w:pPr>
    <w:rPr>
      <w:b/>
      <w:sz w:val="24"/>
    </w:rPr>
  </w:style>
  <w:style w:type="paragraph" w:styleId="Heading5">
    <w:name w:val="heading 5"/>
    <w:basedOn w:val="Normal"/>
    <w:next w:val="Normal"/>
    <w:link w:val="Heading5Char"/>
    <w:qFormat/>
    <w:pPr>
      <w:keepNext/>
      <w:outlineLvl w:val="4"/>
    </w:pPr>
    <w:rPr>
      <w:rFonts w:cs="Arial"/>
      <w:bCs/>
    </w:rPr>
  </w:style>
  <w:style w:type="paragraph" w:styleId="Heading6">
    <w:name w:val="heading 6"/>
    <w:basedOn w:val="Normal"/>
    <w:next w:val="Normal"/>
    <w:qFormat/>
    <w:pPr>
      <w:widowControl w:val="0"/>
      <w:ind w:firstLine="0"/>
      <w:outlineLvl w:val="5"/>
    </w:pPr>
  </w:style>
  <w:style w:type="paragraph" w:styleId="Heading7">
    <w:name w:val="heading 7"/>
    <w:basedOn w:val="Normal"/>
    <w:next w:val="Normal"/>
    <w:qFormat/>
    <w:pPr>
      <w:keepNext/>
      <w:ind w:firstLine="0"/>
      <w:outlineLvl w:val="6"/>
    </w:pPr>
    <w:rPr>
      <w:rFonts w:cs="Arial"/>
      <w:bCs/>
    </w:rPr>
  </w:style>
  <w:style w:type="paragraph" w:styleId="Heading8">
    <w:name w:val="heading 8"/>
    <w:basedOn w:val="Normal"/>
    <w:next w:val="Normal"/>
    <w:qFormat/>
    <w:pPr>
      <w:keepNext/>
      <w:spacing w:line="240" w:lineRule="atLeast"/>
      <w:ind w:firstLine="0"/>
      <w:outlineLvl w:val="7"/>
    </w:pPr>
    <w:rPr>
      <w:rFonts w:ascii="Arial" w:hAnsi="Arial" w:cs="Arial"/>
      <w:sz w:val="40"/>
    </w:rPr>
  </w:style>
  <w:style w:type="paragraph" w:styleId="Heading9">
    <w:name w:val="heading 9"/>
    <w:basedOn w:val="Normal"/>
    <w:next w:val="Normal"/>
    <w:qFormat/>
    <w:pPr>
      <w:keepNext/>
      <w:spacing w:before="57"/>
      <w:ind w:firstLine="0"/>
      <w:outlineLvl w:val="8"/>
    </w:pPr>
    <w:rPr>
      <w:rFonts w:ascii="Arial" w:hAnsi="Arial" w:cs="Arial"/>
      <w:b/>
      <w:bCs/>
      <w:sz w:val="1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pPr>
      <w:spacing w:after="170" w:line="280" w:lineRule="exact"/>
      <w:jc w:val="both"/>
    </w:pPr>
    <w:rPr>
      <w:sz w:val="22"/>
      <w:lang w:val="en-GB"/>
    </w:rPr>
  </w:style>
  <w:style w:type="paragraph" w:styleId="Title">
    <w:name w:val="Title"/>
    <w:qFormat/>
    <w:pPr>
      <w:widowControl w:val="0"/>
      <w:spacing w:line="440" w:lineRule="exact"/>
      <w:jc w:val="center"/>
      <w:outlineLvl w:val="0"/>
    </w:pPr>
    <w:rPr>
      <w:rFonts w:ascii="Arial" w:hAnsi="Arial" w:cs="Arial"/>
      <w:bCs/>
      <w:sz w:val="42"/>
      <w:szCs w:val="32"/>
      <w:lang w:val="en-GB"/>
    </w:rPr>
  </w:style>
  <w:style w:type="paragraph" w:styleId="Header">
    <w:name w:val="header"/>
    <w:basedOn w:val="Normal"/>
    <w:next w:val="BodyText"/>
    <w:pPr>
      <w:spacing w:after="85"/>
      <w:ind w:firstLine="0"/>
    </w:pPr>
    <w:rPr>
      <w:sz w:val="18"/>
    </w:rPr>
  </w:style>
  <w:style w:type="paragraph" w:styleId="BodyTextIndent">
    <w:name w:val="Body Text Indent"/>
    <w:basedOn w:val="BodyText"/>
    <w:pPr>
      <w:ind w:left="1134" w:hanging="675"/>
    </w:pPr>
  </w:style>
  <w:style w:type="paragraph" w:customStyle="1" w:styleId="BodyTextMultiline">
    <w:name w:val="Body Text Multiline"/>
    <w:basedOn w:val="BodyText"/>
    <w:pPr>
      <w:numPr>
        <w:numId w:val="1"/>
      </w:numPr>
      <w:tabs>
        <w:tab w:val="clear" w:pos="360"/>
        <w:tab w:val="num" w:pos="459"/>
      </w:tabs>
    </w:pPr>
  </w:style>
  <w:style w:type="paragraph" w:customStyle="1" w:styleId="Restricted">
    <w:name w:val="Restricted"/>
    <w:pPr>
      <w:widowControl w:val="0"/>
      <w:jc w:val="right"/>
    </w:pPr>
    <w:rPr>
      <w:rFonts w:ascii="Arial" w:hAnsi="Arial"/>
      <w:b/>
      <w:sz w:val="40"/>
      <w:lang w:val="en-GB"/>
    </w:rPr>
  </w:style>
  <w:style w:type="paragraph" w:customStyle="1" w:styleId="ListBulleted">
    <w:name w:val="List Bulleted"/>
    <w:pPr>
      <w:numPr>
        <w:numId w:val="5"/>
      </w:numPr>
      <w:tabs>
        <w:tab w:val="clear" w:pos="1179"/>
        <w:tab w:val="left" w:pos="919"/>
      </w:tabs>
      <w:ind w:left="918" w:right="1134" w:hanging="459"/>
      <w:jc w:val="both"/>
    </w:pPr>
    <w:rPr>
      <w:sz w:val="22"/>
      <w:lang w:val="en-GB"/>
    </w:rPr>
  </w:style>
  <w:style w:type="paragraph" w:customStyle="1" w:styleId="ReportedBy">
    <w:name w:val="Reported By"/>
    <w:pPr>
      <w:spacing w:line="280" w:lineRule="exact"/>
      <w:jc w:val="center"/>
    </w:pPr>
    <w:rPr>
      <w:i/>
      <w:sz w:val="24"/>
      <w:lang w:val="en-GB"/>
    </w:rPr>
  </w:style>
  <w:style w:type="paragraph" w:customStyle="1" w:styleId="ListEmdash">
    <w:name w:val="List Emdash"/>
    <w:pPr>
      <w:numPr>
        <w:numId w:val="6"/>
      </w:numPr>
      <w:ind w:right="1134"/>
      <w:jc w:val="both"/>
    </w:pPr>
    <w:rPr>
      <w:sz w:val="22"/>
      <w:lang w:val="en-GB"/>
    </w:rPr>
  </w:style>
  <w:style w:type="paragraph" w:customStyle="1" w:styleId="ListNumbered">
    <w:name w:val="List Numbered"/>
    <w:pPr>
      <w:numPr>
        <w:numId w:val="7"/>
      </w:numPr>
      <w:ind w:right="1134"/>
    </w:pPr>
    <w:rPr>
      <w:sz w:val="22"/>
      <w:lang w:val="en-GB"/>
    </w:rPr>
  </w:style>
  <w:style w:type="paragraph" w:styleId="FootnoteText">
    <w:name w:val="footnote text"/>
    <w:semiHidden/>
    <w:pPr>
      <w:tabs>
        <w:tab w:val="left" w:pos="459"/>
      </w:tabs>
      <w:spacing w:before="142"/>
      <w:ind w:left="142"/>
    </w:pPr>
    <w:rPr>
      <w:sz w:val="18"/>
      <w:lang w:val="en-GB"/>
    </w:rPr>
  </w:style>
  <w:style w:type="paragraph" w:styleId="Caption">
    <w:name w:val="caption"/>
    <w:basedOn w:val="Normal"/>
    <w:next w:val="Normal"/>
    <w:qFormat/>
    <w:pPr>
      <w:spacing w:after="85"/>
      <w:ind w:firstLine="0"/>
    </w:pPr>
    <w:rPr>
      <w:bCs/>
      <w:sz w:val="18"/>
    </w:rPr>
  </w:style>
  <w:style w:type="paragraph" w:styleId="Footer">
    <w:name w:val="footer"/>
    <w:basedOn w:val="Normal"/>
    <w:pPr>
      <w:tabs>
        <w:tab w:val="center" w:pos="4320"/>
        <w:tab w:val="right" w:pos="8640"/>
      </w:tabs>
    </w:pPr>
  </w:style>
  <w:style w:type="paragraph" w:customStyle="1" w:styleId="zyxInternal">
    <w:name w:val="zyxInternal"/>
    <w:pPr>
      <w:spacing w:line="200" w:lineRule="exact"/>
      <w:ind w:left="115"/>
    </w:pPr>
    <w:rPr>
      <w:vanish/>
      <w:sz w:val="18"/>
      <w:lang w:val="en-GB"/>
    </w:rPr>
  </w:style>
  <w:style w:type="character" w:styleId="Hyperlink">
    <w:name w:val="Hyperlink"/>
    <w:rPr>
      <w:color w:val="0000FF"/>
      <w:u w:val="single"/>
    </w:rPr>
  </w:style>
  <w:style w:type="paragraph" w:styleId="BodyText2">
    <w:name w:val="Body Text 2"/>
    <w:basedOn w:val="Normal"/>
    <w:pPr>
      <w:spacing w:after="260" w:line="168" w:lineRule="exact"/>
      <w:ind w:firstLine="0"/>
    </w:pPr>
    <w:rPr>
      <w:sz w:val="14"/>
    </w:rPr>
  </w:style>
  <w:style w:type="paragraph" w:customStyle="1" w:styleId="zyxConfid2Red">
    <w:name w:val="zyxConfid2Red"/>
    <w:basedOn w:val="Normal"/>
    <w:pPr>
      <w:spacing w:after="20" w:line="220" w:lineRule="exact"/>
      <w:ind w:firstLine="0"/>
      <w:jc w:val="right"/>
    </w:pPr>
    <w:rPr>
      <w:rFonts w:ascii="Arial" w:hAnsi="Arial" w:cs="Arial"/>
      <w:color w:val="FF0000"/>
    </w:rPr>
  </w:style>
  <w:style w:type="paragraph" w:customStyle="1" w:styleId="zyxInternalHeader">
    <w:name w:val="zyxInternalHeader"/>
    <w:basedOn w:val="Normal"/>
    <w:pPr>
      <w:spacing w:before="120"/>
      <w:ind w:left="-567" w:right="-567" w:firstLine="0"/>
      <w:jc w:val="center"/>
    </w:pPr>
    <w:rPr>
      <w:smallCaps/>
      <w:noProof/>
      <w:vanish/>
      <w:sz w:val="20"/>
      <w:u w:val="double"/>
      <w:lang w:val="en-US"/>
    </w:rPr>
  </w:style>
  <w:style w:type="paragraph" w:customStyle="1" w:styleId="zyxEnclosureNone">
    <w:name w:val="zyxEnclosureNone"/>
    <w:basedOn w:val="Normal"/>
    <w:pPr>
      <w:ind w:firstLine="0"/>
    </w:pPr>
  </w:style>
  <w:style w:type="paragraph" w:customStyle="1" w:styleId="zyxExternal">
    <w:name w:val="zyxExternal"/>
    <w:basedOn w:val="BodyText"/>
    <w:pPr>
      <w:spacing w:after="0"/>
    </w:pPr>
  </w:style>
  <w:style w:type="paragraph" w:customStyle="1" w:styleId="zyxToName">
    <w:name w:val="zyxToName"/>
    <w:basedOn w:val="BodyText"/>
    <w:pPr>
      <w:spacing w:before="560"/>
      <w:jc w:val="left"/>
    </w:pPr>
  </w:style>
  <w:style w:type="paragraph" w:customStyle="1" w:styleId="zyxRefNum">
    <w:name w:val="zyxRefNum"/>
    <w:basedOn w:val="Normal"/>
    <w:pPr>
      <w:ind w:firstLine="0"/>
    </w:pPr>
    <w:rPr>
      <w:sz w:val="14"/>
    </w:rPr>
  </w:style>
  <w:style w:type="paragraph" w:customStyle="1" w:styleId="zyxCompInformal">
    <w:name w:val="zyxCompInformal"/>
    <w:basedOn w:val="BodyText"/>
    <w:pPr>
      <w:spacing w:after="600"/>
      <w:ind w:left="4536"/>
    </w:pPr>
  </w:style>
  <w:style w:type="paragraph" w:customStyle="1" w:styleId="zyxCompFormal">
    <w:name w:val="zyxCompFormal"/>
    <w:basedOn w:val="zyxCompInformal"/>
    <w:pPr>
      <w:ind w:left="0"/>
    </w:pPr>
  </w:style>
  <w:style w:type="paragraph" w:customStyle="1" w:styleId="zyxSlogan">
    <w:name w:val="zyxSlogan"/>
    <w:basedOn w:val="Heading8"/>
    <w:pPr>
      <w:spacing w:before="737" w:line="260" w:lineRule="exact"/>
    </w:pPr>
    <w:rPr>
      <w:rFonts w:ascii="Times New Roman" w:hAnsi="Times New Roman"/>
      <w:i/>
      <w:sz w:val="14"/>
    </w:rPr>
  </w:style>
  <w:style w:type="paragraph" w:customStyle="1" w:styleId="zyxToAddress">
    <w:name w:val="zyxToAddress"/>
    <w:basedOn w:val="BodyText"/>
    <w:pPr>
      <w:jc w:val="left"/>
    </w:pPr>
    <w:rPr>
      <w:lang w:val="de-AT"/>
    </w:rPr>
  </w:style>
  <w:style w:type="paragraph" w:customStyle="1" w:styleId="zyxdate">
    <w:name w:val="zyxdate"/>
    <w:pPr>
      <w:spacing w:before="600" w:after="170" w:line="240" w:lineRule="exact"/>
      <w:ind w:left="4536"/>
    </w:pPr>
    <w:rPr>
      <w:sz w:val="22"/>
    </w:rPr>
  </w:style>
  <w:style w:type="paragraph" w:customStyle="1" w:styleId="zyxConfidRed">
    <w:name w:val="zyxConfidRed"/>
    <w:pPr>
      <w:widowControl w:val="0"/>
      <w:spacing w:before="80"/>
      <w:jc w:val="right"/>
    </w:pPr>
    <w:rPr>
      <w:rFonts w:ascii="Arial" w:hAnsi="Arial"/>
      <w:b/>
      <w:caps/>
      <w:color w:val="FF0000"/>
      <w:sz w:val="40"/>
      <w:lang w:val="en-GB"/>
    </w:rPr>
  </w:style>
  <w:style w:type="paragraph" w:customStyle="1" w:styleId="zyxConfidBlack">
    <w:name w:val="zyxConfidBlack"/>
    <w:basedOn w:val="zyxConfidRed"/>
    <w:pPr>
      <w:framePr w:wrap="auto" w:vAnchor="page" w:hAnchor="page" w:x="1333" w:y="228"/>
      <w:widowControl/>
      <w:overflowPunct w:val="0"/>
      <w:autoSpaceDE w:val="0"/>
      <w:autoSpaceDN w:val="0"/>
      <w:adjustRightInd w:val="0"/>
      <w:suppressOverlap/>
      <w:textAlignment w:val="baseline"/>
    </w:pPr>
    <w:rPr>
      <w:rFonts w:cs="Arial"/>
      <w:bCs/>
      <w:color w:val="000000"/>
    </w:rPr>
  </w:style>
  <w:style w:type="paragraph" w:customStyle="1" w:styleId="zyxDistribution">
    <w:name w:val="zyxDistribution"/>
    <w:basedOn w:val="Normal"/>
    <w:pPr>
      <w:framePr w:wrap="around" w:vAnchor="page" w:hAnchor="page" w:x="1390" w:y="15707"/>
      <w:widowControl w:val="0"/>
      <w:overflowPunct/>
      <w:autoSpaceDE/>
      <w:autoSpaceDN/>
      <w:adjustRightInd/>
      <w:spacing w:before="240" w:after="20"/>
      <w:ind w:left="142" w:firstLine="0"/>
      <w:suppressOverlap/>
      <w:textAlignment w:val="auto"/>
    </w:pPr>
    <w:rPr>
      <w:rFonts w:ascii="Arial" w:hAnsi="Arial"/>
      <w:b/>
    </w:rPr>
  </w:style>
  <w:style w:type="paragraph" w:customStyle="1" w:styleId="zyxLogo">
    <w:name w:val="zyxLogo"/>
    <w:basedOn w:val="Normal"/>
    <w:pPr>
      <w:keepNext/>
      <w:spacing w:after="10"/>
      <w:ind w:firstLine="0"/>
    </w:pPr>
    <w:rPr>
      <w:rFonts w:ascii="Arial" w:hAnsi="Arial"/>
      <w:b/>
      <w:sz w:val="13"/>
    </w:rPr>
  </w:style>
  <w:style w:type="paragraph" w:customStyle="1" w:styleId="zyxP1Footer">
    <w:name w:val="zyxP1_Footer"/>
    <w:basedOn w:val="Normal"/>
    <w:pPr>
      <w:widowControl w:val="0"/>
      <w:spacing w:line="160" w:lineRule="exact"/>
      <w:ind w:left="108" w:firstLine="0"/>
    </w:pPr>
    <w:rPr>
      <w:sz w:val="14"/>
    </w:rPr>
  </w:style>
  <w:style w:type="paragraph" w:customStyle="1" w:styleId="zyxSensitivity">
    <w:name w:val="zyxSensitivity"/>
    <w:basedOn w:val="Normal"/>
    <w:pPr>
      <w:framePr w:wrap="around" w:vAnchor="page" w:hAnchor="page" w:x="1390" w:y="15707"/>
      <w:widowControl w:val="0"/>
      <w:overflowPunct/>
      <w:autoSpaceDE/>
      <w:autoSpaceDN/>
      <w:adjustRightInd/>
      <w:spacing w:line="220" w:lineRule="exact"/>
      <w:ind w:left="142" w:firstLine="0"/>
      <w:suppressOverlap/>
      <w:textAlignment w:val="auto"/>
    </w:pPr>
    <w:rPr>
      <w:rFonts w:ascii="Arial" w:hAnsi="Arial"/>
      <w:b/>
    </w:rPr>
  </w:style>
  <w:style w:type="paragraph" w:customStyle="1" w:styleId="zyxTitle">
    <w:name w:val="zyxTitle"/>
    <w:basedOn w:val="Normal"/>
    <w:pPr>
      <w:keepNext/>
      <w:spacing w:line="420" w:lineRule="exact"/>
      <w:ind w:firstLine="0"/>
    </w:pPr>
    <w:rPr>
      <w:rFonts w:ascii="Arial" w:hAnsi="Arial"/>
      <w:sz w:val="40"/>
    </w:rPr>
  </w:style>
  <w:style w:type="paragraph" w:customStyle="1" w:styleId="zyxIaeaAddress">
    <w:name w:val="zyxIaeaAddress"/>
    <w:basedOn w:val="BodyText2"/>
    <w:pPr>
      <w:framePr w:wrap="auto" w:vAnchor="page" w:hAnchor="page" w:x="1333" w:y="228"/>
      <w:spacing w:before="85" w:after="113"/>
      <w:suppressOverlap/>
    </w:pPr>
  </w:style>
  <w:style w:type="paragraph" w:customStyle="1" w:styleId="zyxClassification1">
    <w:name w:val="zyxClassification1"/>
    <w:basedOn w:val="BodyText"/>
    <w:pPr>
      <w:spacing w:after="0"/>
      <w:jc w:val="right"/>
    </w:pPr>
    <w:rPr>
      <w:rFonts w:ascii="Arial" w:hAnsi="Arial" w:cs="Arial"/>
      <w:b/>
      <w:bCs/>
      <w:caps/>
      <w:sz w:val="24"/>
    </w:rPr>
  </w:style>
  <w:style w:type="paragraph" w:customStyle="1" w:styleId="zyxClassification2">
    <w:name w:val="zyxClassification2"/>
    <w:basedOn w:val="Footer"/>
    <w:pPr>
      <w:jc w:val="right"/>
    </w:pPr>
    <w:rPr>
      <w:rFonts w:ascii="Arial" w:hAnsi="Arial" w:cs="Arial"/>
      <w:sz w:val="16"/>
    </w:rPr>
  </w:style>
  <w:style w:type="paragraph" w:styleId="BodyText3">
    <w:name w:val="Body Text 3"/>
    <w:basedOn w:val="Normal"/>
    <w:rsid w:val="00110ECD"/>
    <w:pPr>
      <w:spacing w:after="120"/>
    </w:pPr>
    <w:rPr>
      <w:sz w:val="16"/>
      <w:szCs w:val="16"/>
    </w:rPr>
  </w:style>
  <w:style w:type="character" w:customStyle="1" w:styleId="LETT2">
    <w:name w:val="LETT2"/>
    <w:basedOn w:val="DefaultParagraphFont"/>
    <w:rsid w:val="00110ECD"/>
  </w:style>
  <w:style w:type="character" w:styleId="Strong">
    <w:name w:val="Strong"/>
    <w:qFormat/>
    <w:rsid w:val="00F70A40"/>
    <w:rPr>
      <w:b/>
      <w:bCs/>
    </w:rPr>
  </w:style>
  <w:style w:type="character" w:styleId="FollowedHyperlink">
    <w:name w:val="FollowedHyperlink"/>
    <w:rsid w:val="00556E65"/>
    <w:rPr>
      <w:color w:val="800080"/>
      <w:u w:val="single"/>
    </w:rPr>
  </w:style>
  <w:style w:type="paragraph" w:styleId="BalloonText">
    <w:name w:val="Balloon Text"/>
    <w:basedOn w:val="Normal"/>
    <w:semiHidden/>
    <w:rsid w:val="00F3452D"/>
    <w:rPr>
      <w:rFonts w:ascii="Tahoma" w:hAnsi="Tahoma" w:cs="Tahoma"/>
      <w:sz w:val="16"/>
      <w:szCs w:val="16"/>
    </w:rPr>
  </w:style>
  <w:style w:type="paragraph" w:customStyle="1" w:styleId="zyxEnclosure">
    <w:name w:val="zyxEnclosure"/>
    <w:basedOn w:val="Normal"/>
    <w:rsid w:val="002B29AC"/>
    <w:pPr>
      <w:spacing w:before="240" w:after="240"/>
      <w:ind w:firstLine="0"/>
    </w:pPr>
    <w:rPr>
      <w:sz w:val="24"/>
    </w:rPr>
  </w:style>
  <w:style w:type="paragraph" w:styleId="BlockText">
    <w:name w:val="Block Text"/>
    <w:basedOn w:val="Normal"/>
    <w:rsid w:val="002B29AC"/>
    <w:pPr>
      <w:tabs>
        <w:tab w:val="left" w:pos="-1440"/>
        <w:tab w:val="left" w:pos="-720"/>
        <w:tab w:val="left" w:pos="0"/>
        <w:tab w:val="left" w:pos="566"/>
        <w:tab w:val="left" w:pos="1440"/>
        <w:tab w:val="left" w:pos="2127"/>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uppressAutoHyphens/>
      <w:ind w:left="2127" w:right="342" w:firstLine="0"/>
      <w:jc w:val="both"/>
    </w:pPr>
  </w:style>
  <w:style w:type="character" w:customStyle="1" w:styleId="BodyTextChar">
    <w:name w:val="Body Text Char"/>
    <w:link w:val="BodyText"/>
    <w:rsid w:val="00907118"/>
    <w:rPr>
      <w:sz w:val="22"/>
      <w:lang w:val="en-GB" w:eastAsia="en-US" w:bidi="ar-SA"/>
    </w:rPr>
  </w:style>
  <w:style w:type="character" w:customStyle="1" w:styleId="Heading5Char">
    <w:name w:val="Heading 5 Char"/>
    <w:basedOn w:val="DefaultParagraphFont"/>
    <w:link w:val="Heading5"/>
    <w:rsid w:val="00974985"/>
    <w:rPr>
      <w:rFonts w:cs="Arial"/>
      <w:bCs/>
      <w:sz w:val="22"/>
      <w:lang w:val="en-GB"/>
    </w:rPr>
  </w:style>
  <w:style w:type="paragraph" w:customStyle="1" w:styleId="Default">
    <w:name w:val="Default"/>
    <w:rsid w:val="0076277A"/>
    <w:pPr>
      <w:autoSpaceDE w:val="0"/>
      <w:autoSpaceDN w:val="0"/>
      <w:adjustRightInd w:val="0"/>
    </w:pPr>
    <w:rPr>
      <w:color w:val="000000"/>
      <w:sz w:val="24"/>
      <w:szCs w:val="24"/>
      <w:lang w:val="en-GB"/>
    </w:rPr>
  </w:style>
  <w:style w:type="paragraph" w:styleId="ListParagraph">
    <w:name w:val="List Paragraph"/>
    <w:basedOn w:val="Normal"/>
    <w:uiPriority w:val="34"/>
    <w:qFormat/>
    <w:rsid w:val="00912583"/>
    <w:pPr>
      <w:ind w:left="720"/>
      <w:contextualSpacing/>
    </w:pPr>
  </w:style>
  <w:style w:type="character" w:styleId="CommentReference">
    <w:name w:val="annotation reference"/>
    <w:basedOn w:val="DefaultParagraphFont"/>
    <w:rsid w:val="00D50371"/>
    <w:rPr>
      <w:sz w:val="16"/>
      <w:szCs w:val="16"/>
    </w:rPr>
  </w:style>
  <w:style w:type="paragraph" w:styleId="CommentText">
    <w:name w:val="annotation text"/>
    <w:basedOn w:val="Normal"/>
    <w:link w:val="CommentTextChar"/>
    <w:rsid w:val="00D50371"/>
    <w:rPr>
      <w:sz w:val="20"/>
    </w:rPr>
  </w:style>
  <w:style w:type="character" w:customStyle="1" w:styleId="CommentTextChar">
    <w:name w:val="Comment Text Char"/>
    <w:basedOn w:val="DefaultParagraphFont"/>
    <w:link w:val="CommentText"/>
    <w:rsid w:val="00D50371"/>
    <w:rPr>
      <w:lang w:val="en-GB"/>
    </w:rPr>
  </w:style>
  <w:style w:type="paragraph" w:styleId="CommentSubject">
    <w:name w:val="annotation subject"/>
    <w:basedOn w:val="CommentText"/>
    <w:next w:val="CommentText"/>
    <w:link w:val="CommentSubjectChar"/>
    <w:rsid w:val="00D50371"/>
    <w:rPr>
      <w:b/>
      <w:bCs/>
    </w:rPr>
  </w:style>
  <w:style w:type="character" w:customStyle="1" w:styleId="CommentSubjectChar">
    <w:name w:val="Comment Subject Char"/>
    <w:basedOn w:val="CommentTextChar"/>
    <w:link w:val="CommentSubject"/>
    <w:rsid w:val="00D5037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ub.iaea.org/iaeameetings/50814/International-Conference-on-Applications-of-Radiation-Science-and-Technology-ICARST-2017"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ooking.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rs.co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reservations.melia.vienna@melia.co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groups.nhdanubecity@nh-hotels.co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iaea\templates\office2003\Communications\IAEA%20Letter%20(M-12%20r0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8FD05E-9681-4819-8A22-4787ADE85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IAEA Letter (M-12 r01).dot</Template>
  <TotalTime>2</TotalTime>
  <Pages>1</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IAEA</vt:lpstr>
    </vt:vector>
  </TitlesOfParts>
  <Company>IAEA</Company>
  <LinksUpToDate>false</LinksUpToDate>
  <CharactersWithSpaces>4450</CharactersWithSpaces>
  <SharedDoc>false</SharedDoc>
  <HLinks>
    <vt:vector size="24" baseType="variant">
      <vt:variant>
        <vt:i4>3014734</vt:i4>
      </vt:variant>
      <vt:variant>
        <vt:i4>9</vt:i4>
      </vt:variant>
      <vt:variant>
        <vt:i4>0</vt:i4>
      </vt:variant>
      <vt:variant>
        <vt:i4>5</vt:i4>
      </vt:variant>
      <vt:variant>
        <vt:lpwstr>mailto:iem1@iaea.org</vt:lpwstr>
      </vt:variant>
      <vt:variant>
        <vt:lpwstr/>
      </vt:variant>
      <vt:variant>
        <vt:i4>3014734</vt:i4>
      </vt:variant>
      <vt:variant>
        <vt:i4>6</vt:i4>
      </vt:variant>
      <vt:variant>
        <vt:i4>0</vt:i4>
      </vt:variant>
      <vt:variant>
        <vt:i4>5</vt:i4>
      </vt:variant>
      <vt:variant>
        <vt:lpwstr>mailto:iem1@iaea.org</vt:lpwstr>
      </vt:variant>
      <vt:variant>
        <vt:lpwstr/>
      </vt:variant>
      <vt:variant>
        <vt:i4>5177386</vt:i4>
      </vt:variant>
      <vt:variant>
        <vt:i4>3</vt:i4>
      </vt:variant>
      <vt:variant>
        <vt:i4>0</vt:i4>
      </vt:variant>
      <vt:variant>
        <vt:i4>5</vt:i4>
      </vt:variant>
      <vt:variant>
        <vt:lpwstr>mailto:m.neuhold@iaea.org</vt:lpwstr>
      </vt:variant>
      <vt:variant>
        <vt:lpwstr/>
      </vt:variant>
      <vt:variant>
        <vt:i4>2293879</vt:i4>
      </vt:variant>
      <vt:variant>
        <vt:i4>0</vt:i4>
      </vt:variant>
      <vt:variant>
        <vt:i4>0</vt:i4>
      </vt:variant>
      <vt:variant>
        <vt:i4>5</vt:i4>
      </vt:variant>
      <vt:variant>
        <vt:lpwstr>http://www-pub.iaea.org/iaeameetings/43900/International-Experts-Meeting-on-Reactor-and-Spent-Fuel-Safety-in-the-Light-of-the-Accident-at-the-Fukushima-Daiichi-Nuclear-Power-Plant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IAEA</dc:title>
  <dc:creator>NEUHOLD, Martina</dc:creator>
  <cp:lastModifiedBy>ZELLINGER, Julie</cp:lastModifiedBy>
  <cp:revision>4</cp:revision>
  <cp:lastPrinted>2016-12-14T13:14:00Z</cp:lastPrinted>
  <dcterms:created xsi:type="dcterms:W3CDTF">2017-01-24T13:22:00Z</dcterms:created>
  <dcterms:modified xsi:type="dcterms:W3CDTF">2017-01-24T13:25:00Z</dcterms:modified>
  <cp:category>IAEA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aeaClassification">
    <vt:lpwstr/>
  </property>
  <property fmtid="{D5CDD505-2E9C-101B-9397-08002B2CF9AE}" pid="3" name="IaeaSensitivity">
    <vt:lpwstr/>
  </property>
  <property fmtid="{D5CDD505-2E9C-101B-9397-08002B2CF9AE}" pid="4" name="IaeaDistribution">
    <vt:lpwstr/>
  </property>
  <property fmtid="{D5CDD505-2E9C-101B-9397-08002B2CF9AE}" pid="5" name="IaeaSecurityClassifier">
    <vt:lpwstr>KHAELSS, Martina</vt:lpwstr>
  </property>
  <property fmtid="{D5CDD505-2E9C-101B-9397-08002B2CF9AE}" pid="6" name="IaeaClassificationDate">
    <vt:lpwstr>2009-07-30 9:29</vt:lpwstr>
  </property>
  <property fmtid="{D5CDD505-2E9C-101B-9397-08002B2CF9AE}" pid="7" name="IaeaConfidentialAttachments">
    <vt:lpwstr/>
  </property>
  <property fmtid="{D5CDD505-2E9C-101B-9397-08002B2CF9AE}" pid="8" name="IaeaTransmission">
    <vt:lpwstr/>
  </property>
  <property fmtid="{D5CDD505-2E9C-101B-9397-08002B2CF9AE}" pid="9" name="IaeaClassification2">
    <vt:lpwstr/>
  </property>
</Properties>
</file>