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0B6DA0" w:rsidRPr="000B6DA0" w:rsidTr="007B5D99">
        <w:trPr>
          <w:cantSplit/>
          <w:trHeight w:hRule="exact" w:val="2121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0B6DA0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B6DA0">
              <w:rPr>
                <w:b/>
                <w:bCs/>
              </w:rPr>
              <w:t>Participation Form</w:t>
            </w:r>
            <w:r w:rsidRPr="000B6DA0">
              <w:rPr>
                <w:b/>
                <w:bCs/>
              </w:rPr>
              <w:br/>
            </w:r>
          </w:p>
          <w:p w:rsidR="002B04CC" w:rsidRPr="000B6DA0" w:rsidRDefault="009D3575" w:rsidP="00C67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Fourth </w:t>
            </w:r>
            <w:r w:rsidR="00F77537" w:rsidRPr="000B6DA0">
              <w:rPr>
                <w:b/>
                <w:bCs/>
                <w:sz w:val="28"/>
                <w:szCs w:val="28"/>
              </w:rPr>
              <w:t xml:space="preserve">International Conference on </w:t>
            </w:r>
            <w:r>
              <w:rPr>
                <w:b/>
                <w:bCs/>
                <w:sz w:val="28"/>
                <w:szCs w:val="28"/>
              </w:rPr>
              <w:t xml:space="preserve">Nuclear Power Plant Life Management </w:t>
            </w:r>
          </w:p>
          <w:p w:rsidR="00EA1811" w:rsidRPr="000B6DA0" w:rsidRDefault="00EA1811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C67060" w:rsidRDefault="009D3575" w:rsidP="00C67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Lyon, France</w:t>
            </w:r>
          </w:p>
          <w:p w:rsidR="00C67060" w:rsidRDefault="00C67060" w:rsidP="00C67060">
            <w:pPr>
              <w:jc w:val="both"/>
              <w:rPr>
                <w:b/>
                <w:sz w:val="24"/>
                <w:szCs w:val="24"/>
              </w:rPr>
            </w:pPr>
          </w:p>
          <w:p w:rsidR="003D7F4A" w:rsidRPr="000B6DA0" w:rsidRDefault="00F77537" w:rsidP="00C67060">
            <w:pPr>
              <w:jc w:val="both"/>
              <w:rPr>
                <w:bCs/>
              </w:rPr>
            </w:pPr>
            <w:r w:rsidRPr="000B6DA0">
              <w:rPr>
                <w:b/>
                <w:bCs/>
                <w:sz w:val="24"/>
                <w:szCs w:val="24"/>
              </w:rPr>
              <w:t>23</w:t>
            </w:r>
            <w:r w:rsidR="00C67060">
              <w:rPr>
                <w:b/>
                <w:bCs/>
                <w:sz w:val="24"/>
                <w:szCs w:val="24"/>
              </w:rPr>
              <w:t>–</w:t>
            </w:r>
            <w:r w:rsidR="009D3575">
              <w:rPr>
                <w:b/>
                <w:bCs/>
                <w:sz w:val="24"/>
                <w:szCs w:val="24"/>
              </w:rPr>
              <w:t>2</w:t>
            </w:r>
            <w:r w:rsidR="009D3575" w:rsidRPr="00BD61C0">
              <w:rPr>
                <w:b/>
                <w:bCs/>
                <w:sz w:val="24"/>
                <w:szCs w:val="24"/>
              </w:rPr>
              <w:t>7</w:t>
            </w:r>
            <w:r w:rsidRPr="000B6DA0">
              <w:rPr>
                <w:b/>
                <w:bCs/>
                <w:sz w:val="24"/>
                <w:szCs w:val="24"/>
              </w:rPr>
              <w:t xml:space="preserve"> </w:t>
            </w:r>
            <w:r w:rsidR="009D3575">
              <w:rPr>
                <w:b/>
                <w:bCs/>
                <w:sz w:val="24"/>
                <w:szCs w:val="24"/>
              </w:rPr>
              <w:t>October</w:t>
            </w:r>
            <w:r w:rsidRPr="000B6DA0">
              <w:rPr>
                <w:b/>
                <w:bCs/>
                <w:sz w:val="24"/>
                <w:szCs w:val="24"/>
              </w:rPr>
              <w:t xml:space="preserve"> 2017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 w:rsidRPr="000B6DA0">
        <w:t>T</w:t>
      </w:r>
      <w:r w:rsidR="003D7F4A" w:rsidRPr="000B6DA0">
        <w:t xml:space="preserve">o be </w:t>
      </w:r>
      <w:r w:rsidR="0059634A" w:rsidRPr="000B6DA0">
        <w:t xml:space="preserve">completed by the </w:t>
      </w:r>
      <w:r w:rsidR="00447BB8" w:rsidRPr="000B6DA0">
        <w:t>participant</w:t>
      </w:r>
      <w:r w:rsidR="0059634A" w:rsidRPr="000B6DA0">
        <w:t xml:space="preserve"> and </w:t>
      </w:r>
      <w:r w:rsidR="003D7F4A" w:rsidRPr="000B6DA0">
        <w:t xml:space="preserve">sent to </w:t>
      </w:r>
      <w:r w:rsidR="0073510F" w:rsidRPr="000B6DA0">
        <w:t>the</w:t>
      </w:r>
      <w:r w:rsidR="003D7F4A" w:rsidRPr="000B6DA0">
        <w:t xml:space="preserve"> competent official authority</w:t>
      </w:r>
      <w:r w:rsidR="008B3DDB" w:rsidRPr="000B6DA0">
        <w:t xml:space="preserve"> </w:t>
      </w:r>
      <w:r w:rsidR="003D7F4A" w:rsidRPr="000B6DA0">
        <w:t>(</w:t>
      </w:r>
      <w:r w:rsidR="00F4475A" w:rsidRPr="000B6DA0">
        <w:t xml:space="preserve">e.g. </w:t>
      </w:r>
      <w:r w:rsidR="003D7F4A" w:rsidRPr="000B6DA0">
        <w:t>Ministry of Foreign Affairs</w:t>
      </w:r>
      <w:r w:rsidR="009D675C" w:rsidRPr="000B6DA0">
        <w:t>, Permanent Mission to the IAEA</w:t>
      </w:r>
      <w:r w:rsidR="009D675C">
        <w:t>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05663A">
              <w:rPr>
                <w:smallCaps/>
              </w:rPr>
            </w:r>
            <w:r w:rsidR="0005663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05663A">
              <w:rPr>
                <w:smallCaps/>
              </w:rPr>
            </w:r>
            <w:r w:rsidR="0005663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="008A1A20" w:rsidRPr="00792C62">
              <w:rPr>
                <w:smallCaps/>
              </w:rPr>
              <w:tab/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05663A">
              <w:rPr>
                <w:smallCaps/>
              </w:rPr>
            </w:r>
            <w:r w:rsidR="0005663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05663A">
              <w:rPr>
                <w:smallCaps/>
              </w:rPr>
            </w:r>
            <w:r w:rsidR="0005663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56B6A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56B6A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F77537" w:rsidRPr="00F7753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F7753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F77537">
            <w:rPr>
              <w:bCs w:val="0"/>
              <w:color w:val="auto"/>
              <w:sz w:val="28"/>
              <w:szCs w:val="28"/>
            </w:rPr>
            <w:t>F</w:t>
          </w:r>
          <w:r w:rsidRPr="00F7753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F7753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F77537" w:rsidRDefault="00F77537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F77537">
            <w:rPr>
              <w:caps w:val="0"/>
              <w:color w:val="auto"/>
              <w:sz w:val="24"/>
              <w:szCs w:val="24"/>
            </w:rPr>
            <w:t>CN-2</w:t>
          </w:r>
          <w:r w:rsidR="009D3575">
            <w:rPr>
              <w:caps w:val="0"/>
              <w:color w:val="auto"/>
              <w:sz w:val="24"/>
              <w:szCs w:val="24"/>
            </w:rPr>
            <w:t>46</w:t>
          </w:r>
        </w:p>
        <w:bookmarkEnd w:id="3"/>
        <w:p w:rsidR="00A54CFE" w:rsidRPr="00F7753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663A"/>
    <w:rsid w:val="00057BA6"/>
    <w:rsid w:val="0009271B"/>
    <w:rsid w:val="00096154"/>
    <w:rsid w:val="000B6DA0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68EC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C0C28"/>
    <w:rsid w:val="004D2626"/>
    <w:rsid w:val="00510BDD"/>
    <w:rsid w:val="00510C30"/>
    <w:rsid w:val="00517DA0"/>
    <w:rsid w:val="00530965"/>
    <w:rsid w:val="00547497"/>
    <w:rsid w:val="00556B6A"/>
    <w:rsid w:val="0059634A"/>
    <w:rsid w:val="005F3B82"/>
    <w:rsid w:val="005F44BC"/>
    <w:rsid w:val="0060454B"/>
    <w:rsid w:val="00632792"/>
    <w:rsid w:val="006B6EDE"/>
    <w:rsid w:val="006C2B92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3575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BD61C0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060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EF111E"/>
    <w:rsid w:val="00F03650"/>
    <w:rsid w:val="00F06721"/>
    <w:rsid w:val="00F07EDA"/>
    <w:rsid w:val="00F11E5B"/>
    <w:rsid w:val="00F34D08"/>
    <w:rsid w:val="00F4475A"/>
    <w:rsid w:val="00F55BED"/>
    <w:rsid w:val="00F741E4"/>
    <w:rsid w:val="00F77537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40A5-5871-4794-BD19-7F478BAA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163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1266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6</cp:revision>
  <cp:lastPrinted>2016-12-02T14:13:00Z</cp:lastPrinted>
  <dcterms:created xsi:type="dcterms:W3CDTF">2016-10-14T11:32:00Z</dcterms:created>
  <dcterms:modified xsi:type="dcterms:W3CDTF">2016-12-02T14:13:00Z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