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0C4BCC">
        <w:fldChar w:fldCharType="separate"/>
      </w:r>
      <w:r w:rsidR="00421F5F">
        <w:fldChar w:fldCharType="end"/>
      </w:r>
      <w:bookmarkEnd w:id="0"/>
      <w:bookmarkEnd w:id="1"/>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0C4BCC">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0C4BCC">
              <w:rPr>
                <w:rFonts w:ascii="Arial" w:hAnsi="Arial" w:cs="Arial"/>
                <w:b/>
                <w:sz w:val="16"/>
                <w:szCs w:val="16"/>
                <w:lang w:val="en-US"/>
              </w:rPr>
            </w:r>
            <w:r w:rsidR="000C4BCC">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0C4BCC">
              <w:rPr>
                <w:rFonts w:ascii="Arial" w:hAnsi="Arial" w:cs="Arial"/>
                <w:b/>
                <w:sz w:val="16"/>
                <w:szCs w:val="16"/>
                <w:lang w:val="en-US"/>
              </w:rPr>
            </w:r>
            <w:r w:rsidR="000C4BCC">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0C4BCC">
              <w:rPr>
                <w:rFonts w:ascii="Arial" w:hAnsi="Arial" w:cs="Arial"/>
                <w:sz w:val="16"/>
                <w:szCs w:val="16"/>
                <w:lang w:val="en-US"/>
              </w:rPr>
            </w:r>
            <w:r w:rsidR="000C4BCC">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0C4BCC">
              <w:rPr>
                <w:rFonts w:ascii="Arial" w:hAnsi="Arial" w:cs="Arial"/>
                <w:sz w:val="16"/>
                <w:szCs w:val="16"/>
                <w:lang w:val="en-US"/>
              </w:rPr>
            </w:r>
            <w:r w:rsidR="000C4BCC">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0C4BCC">
              <w:rPr>
                <w:rFonts w:ascii="Arial" w:hAnsi="Arial" w:cs="Arial"/>
                <w:sz w:val="16"/>
                <w:szCs w:val="16"/>
                <w:lang w:val="en-US"/>
              </w:rPr>
            </w:r>
            <w:r w:rsidR="000C4BCC">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0C4BCC">
              <w:rPr>
                <w:rFonts w:ascii="Arial" w:hAnsi="Arial" w:cs="Arial"/>
                <w:sz w:val="16"/>
                <w:szCs w:val="16"/>
                <w:lang w:val="en-US"/>
              </w:rPr>
            </w:r>
            <w:r w:rsidR="000C4BCC">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0C6017">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0C6017">
              <w:rPr>
                <w:rFonts w:ascii="Arial" w:hAnsi="Arial" w:cs="Arial"/>
                <w:noProof/>
                <w:szCs w:val="18"/>
              </w:rPr>
              <w:t>k.morrison@iaea.org</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69161A">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t> </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0F1A96">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Division of Budget and Finance</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849D5">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2849D5">
              <w:rPr>
                <w:rFonts w:ascii="Arial" w:hAnsi="Arial" w:cs="Arial"/>
                <w:noProof/>
                <w:szCs w:val="18"/>
              </w:rPr>
              <w:t>a.person</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017" w:rsidRDefault="000C6017">
      <w:r>
        <w:separator/>
      </w:r>
    </w:p>
  </w:endnote>
  <w:endnote w:type="continuationSeparator" w:id="0">
    <w:p w:rsidR="000C6017" w:rsidRDefault="000C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017" w:rsidRDefault="000C6017">
      <w:r>
        <w:t>___________________________________________________________________________</w:t>
      </w:r>
    </w:p>
  </w:footnote>
  <w:footnote w:type="continuationSeparator" w:id="0">
    <w:p w:rsidR="000C6017" w:rsidRDefault="000C6017">
      <w:r>
        <w:t>___________________________________________________________________________</w:t>
      </w:r>
    </w:p>
  </w:footnote>
  <w:footnote w:type="continuationNotice" w:id="1">
    <w:p w:rsidR="000C6017" w:rsidRDefault="000C60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0C4BCC">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C6017"/>
    <w:rsid w:val="00005EF4"/>
    <w:rsid w:val="00021369"/>
    <w:rsid w:val="000229AB"/>
    <w:rsid w:val="0005703E"/>
    <w:rsid w:val="000C0C73"/>
    <w:rsid w:val="000C4BCC"/>
    <w:rsid w:val="000C6017"/>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0</TotalTime>
  <Pages>4</Pages>
  <Words>2370</Words>
  <Characters>13511</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MORRISON, Karen</dc:creator>
  <cp:lastModifiedBy>SHAJU KATTIPPURAKKAL, Joseph</cp:lastModifiedBy>
  <cp:revision>2</cp:revision>
  <cp:lastPrinted>2013-05-24T09:47:00Z</cp:lastPrinted>
  <dcterms:created xsi:type="dcterms:W3CDTF">2015-05-26T07:45:00Z</dcterms:created>
  <dcterms:modified xsi:type="dcterms:W3CDTF">2015-05-26T07:45:00Z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