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2B" w:rsidRPr="00735D2B" w:rsidRDefault="0025487A" w:rsidP="0025487A">
      <w:pPr>
        <w:pStyle w:val="Caption"/>
        <w:jc w:val="center"/>
      </w:pPr>
      <w:bookmarkStart w:id="0" w:name="_GoBack"/>
      <w:bookmarkEnd w:id="0"/>
      <w:r>
        <w:t xml:space="preserve">International Experts’ Meeting on </w:t>
      </w:r>
      <w:r w:rsidR="004B1A83">
        <w:t xml:space="preserve">Radiation Protection after the </w:t>
      </w:r>
      <w:r>
        <w:t>Fukushima Daiichi Nuclear Power Plant</w:t>
      </w:r>
      <w:r w:rsidR="004B1A83">
        <w:t xml:space="preserve"> Accident</w:t>
      </w:r>
    </w:p>
    <w:p w:rsidR="0025487A" w:rsidRDefault="004B1A83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>
        <w:rPr>
          <w:bCs/>
          <w:noProof w:val="0"/>
        </w:rPr>
        <w:t>17-21 February 2014</w:t>
      </w:r>
    </w:p>
    <w:p w:rsidR="00735D2B" w:rsidRPr="00735D2B" w:rsidRDefault="00735D2B" w:rsidP="00735D2B">
      <w:pPr>
        <w:overflowPunct/>
        <w:autoSpaceDE/>
        <w:autoSpaceDN/>
        <w:adjustRightInd/>
        <w:spacing w:after="170" w:line="280" w:lineRule="atLeast"/>
        <w:jc w:val="center"/>
        <w:textAlignment w:val="auto"/>
        <w:rPr>
          <w:bCs/>
          <w:noProof w:val="0"/>
        </w:rPr>
      </w:pPr>
      <w:r w:rsidRPr="00735D2B">
        <w:rPr>
          <w:bCs/>
          <w:noProof w:val="0"/>
        </w:rPr>
        <w:t>Vienna, Austria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  <w:sz w:val="24"/>
          <w:szCs w:val="24"/>
          <w:u w:val="single"/>
        </w:rPr>
      </w:pPr>
      <w:r w:rsidRPr="00735D2B">
        <w:rPr>
          <w:b/>
          <w:noProof w:val="0"/>
          <w:sz w:val="24"/>
          <w:szCs w:val="24"/>
          <w:u w:val="single"/>
        </w:rPr>
        <w:t>Extended Synopsis Submission Instructions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  <w:color w:val="0000FF"/>
        </w:rPr>
      </w:pPr>
      <w:r w:rsidRPr="00735D2B">
        <w:rPr>
          <w:b/>
          <w:noProof w:val="0"/>
        </w:rPr>
        <w:t xml:space="preserve">Submission deadline: </w:t>
      </w:r>
      <w:r w:rsidRPr="00735D2B">
        <w:rPr>
          <w:b/>
          <w:noProof w:val="0"/>
        </w:rPr>
        <w:tab/>
      </w:r>
      <w:r w:rsidRPr="00735D2B">
        <w:rPr>
          <w:b/>
          <w:noProof w:val="0"/>
          <w:color w:val="0000FF"/>
        </w:rPr>
        <w:t>1</w:t>
      </w:r>
      <w:r w:rsidR="0025487A">
        <w:rPr>
          <w:b/>
          <w:noProof w:val="0"/>
          <w:color w:val="0000FF"/>
        </w:rPr>
        <w:t>5</w:t>
      </w:r>
      <w:r w:rsidRPr="00735D2B">
        <w:rPr>
          <w:b/>
          <w:noProof w:val="0"/>
          <w:color w:val="0000FF"/>
        </w:rPr>
        <w:t xml:space="preserve"> </w:t>
      </w:r>
      <w:r w:rsidR="004B1A83">
        <w:rPr>
          <w:b/>
          <w:noProof w:val="0"/>
          <w:color w:val="0000FF"/>
        </w:rPr>
        <w:t xml:space="preserve">October </w:t>
      </w:r>
      <w:r w:rsidRPr="00735D2B">
        <w:rPr>
          <w:b/>
          <w:noProof w:val="0"/>
          <w:color w:val="0000FF"/>
        </w:rPr>
        <w:t>201</w:t>
      </w:r>
      <w:r w:rsidR="0025487A">
        <w:rPr>
          <w:b/>
          <w:noProof w:val="0"/>
          <w:color w:val="0000FF"/>
        </w:rPr>
        <w:t>3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Submission e-mail:</w:t>
      </w:r>
      <w:r w:rsidRPr="00735D2B">
        <w:rPr>
          <w:b/>
          <w:noProof w:val="0"/>
        </w:rPr>
        <w:tab/>
      </w:r>
      <w:hyperlink r:id="rId8" w:history="1">
        <w:r w:rsidR="004B1A83" w:rsidRPr="00A8790E">
          <w:rPr>
            <w:rStyle w:val="Hyperlink"/>
            <w:noProof w:val="0"/>
            <w:szCs w:val="22"/>
          </w:rPr>
          <w:t>iem6@iaea.org</w:t>
        </w:r>
      </w:hyperlink>
    </w:p>
    <w:p w:rsidR="0025487A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Cs/>
          <w:noProof w:val="0"/>
        </w:rPr>
      </w:pPr>
      <w:r w:rsidRPr="00735D2B">
        <w:rPr>
          <w:b/>
          <w:noProof w:val="0"/>
        </w:rPr>
        <w:t xml:space="preserve">Submission subject: </w:t>
      </w:r>
      <w:r w:rsidRPr="00735D2B">
        <w:rPr>
          <w:b/>
          <w:noProof w:val="0"/>
        </w:rPr>
        <w:tab/>
      </w:r>
      <w:r w:rsidR="0025487A">
        <w:rPr>
          <w:noProof w:val="0"/>
        </w:rPr>
        <w:t xml:space="preserve">IEM </w:t>
      </w:r>
      <w:r w:rsidR="004B1A83">
        <w:rPr>
          <w:noProof w:val="0"/>
        </w:rPr>
        <w:t>6</w:t>
      </w:r>
      <w:r w:rsidRPr="00735D2B">
        <w:rPr>
          <w:bCs/>
          <w:noProof w:val="0"/>
        </w:rPr>
        <w:t xml:space="preserve"> CN-2</w:t>
      </w:r>
      <w:r w:rsidR="0025487A">
        <w:rPr>
          <w:bCs/>
          <w:noProof w:val="0"/>
        </w:rPr>
        <w:t>2</w:t>
      </w:r>
      <w:r w:rsidR="004B1A83">
        <w:rPr>
          <w:bCs/>
          <w:noProof w:val="0"/>
        </w:rPr>
        <w:t>4</w:t>
      </w:r>
      <w:r w:rsidR="0025487A">
        <w:rPr>
          <w:bCs/>
          <w:noProof w:val="0"/>
        </w:rPr>
        <w:t xml:space="preserve"> Synopsis</w:t>
      </w:r>
      <w:r w:rsidRPr="00735D2B">
        <w:rPr>
          <w:bCs/>
          <w:noProof w:val="0"/>
        </w:rPr>
        <w:t xml:space="preserve">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noProof w:val="0"/>
        </w:rPr>
      </w:pPr>
      <w:r w:rsidRPr="00735D2B">
        <w:rPr>
          <w:b/>
          <w:bCs/>
          <w:noProof w:val="0"/>
        </w:rPr>
        <w:t xml:space="preserve">Note: </w:t>
      </w:r>
      <w:r w:rsidR="00B554C6" w:rsidRPr="00B554C6">
        <w:rPr>
          <w:bCs/>
          <w:noProof w:val="0"/>
        </w:rPr>
        <w:t>Forms A</w:t>
      </w:r>
      <w:r w:rsidR="00B554C6">
        <w:rPr>
          <w:b/>
          <w:bCs/>
          <w:noProof w:val="0"/>
        </w:rPr>
        <w:t xml:space="preserve">, </w:t>
      </w:r>
      <w:r w:rsidRPr="00735D2B">
        <w:rPr>
          <w:noProof w:val="0"/>
        </w:rPr>
        <w:t xml:space="preserve">B (and C, if applicable) are also due by </w:t>
      </w:r>
      <w:r w:rsidRPr="00735D2B">
        <w:rPr>
          <w:b/>
          <w:bCs/>
          <w:noProof w:val="0"/>
          <w:color w:val="0000FF"/>
        </w:rPr>
        <w:t>1</w:t>
      </w:r>
      <w:r w:rsidR="0025487A">
        <w:rPr>
          <w:b/>
          <w:bCs/>
          <w:noProof w:val="0"/>
          <w:color w:val="0000FF"/>
        </w:rPr>
        <w:t>5</w:t>
      </w:r>
      <w:r w:rsidRPr="00735D2B">
        <w:rPr>
          <w:b/>
          <w:bCs/>
          <w:noProof w:val="0"/>
          <w:color w:val="0000FF"/>
        </w:rPr>
        <w:t xml:space="preserve"> </w:t>
      </w:r>
      <w:r w:rsidR="004B1A83">
        <w:rPr>
          <w:b/>
          <w:bCs/>
          <w:noProof w:val="0"/>
          <w:color w:val="0000FF"/>
        </w:rPr>
        <w:t>October</w:t>
      </w:r>
      <w:r w:rsidRPr="00735D2B">
        <w:rPr>
          <w:b/>
          <w:bCs/>
          <w:noProof w:val="0"/>
          <w:color w:val="0000FF"/>
        </w:rPr>
        <w:t xml:space="preserve"> 201</w:t>
      </w:r>
      <w:r w:rsidR="0025487A">
        <w:rPr>
          <w:b/>
          <w:bCs/>
          <w:noProof w:val="0"/>
          <w:color w:val="0000FF"/>
        </w:rPr>
        <w:t>3</w:t>
      </w:r>
      <w:r w:rsidRPr="00735D2B">
        <w:rPr>
          <w:noProof w:val="0"/>
        </w:rPr>
        <w:t xml:space="preserve"> through official channels. </w:t>
      </w: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center"/>
        <w:textAlignment w:val="auto"/>
        <w:rPr>
          <w:b/>
          <w:noProof w:val="0"/>
        </w:rPr>
      </w:pPr>
    </w:p>
    <w:p w:rsidR="00735D2B" w:rsidRP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 w:rsidRPr="00735D2B">
        <w:rPr>
          <w:b/>
          <w:noProof w:val="0"/>
        </w:rPr>
        <w:t>Information related to the presenting author (</w:t>
      </w:r>
      <w:r w:rsidRPr="00735D2B">
        <w:rPr>
          <w:b/>
          <w:noProof w:val="0"/>
          <w:color w:val="0000FF"/>
        </w:rPr>
        <w:t>please fill in accordingly</w:t>
      </w:r>
      <w:r w:rsidRPr="00735D2B">
        <w:rPr>
          <w:b/>
          <w:noProof w:val="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644"/>
      </w:tblGrid>
      <w:tr w:rsidR="00735D2B" w:rsidRPr="00735D2B" w:rsidTr="00502E1E">
        <w:tc>
          <w:tcPr>
            <w:tcW w:w="3936" w:type="dxa"/>
          </w:tcPr>
          <w:p w:rsidR="00735D2B" w:rsidRPr="00735D2B" w:rsidRDefault="00735D2B" w:rsidP="00161991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 xml:space="preserve">Title of </w:t>
            </w:r>
            <w:r w:rsidR="00A86148">
              <w:rPr>
                <w:bCs/>
                <w:noProof w:val="0"/>
              </w:rPr>
              <w:t>synopsis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161991" w:rsidRPr="00735D2B" w:rsidRDefault="00735D2B" w:rsidP="00161991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Name and Surname</w:t>
            </w:r>
          </w:p>
        </w:tc>
        <w:tc>
          <w:tcPr>
            <w:tcW w:w="4644" w:type="dxa"/>
          </w:tcPr>
          <w:p w:rsidR="00735D2B" w:rsidRPr="00161991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161991" w:rsidRPr="00735D2B" w:rsidRDefault="00161991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161991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Position and Title</w:t>
            </w:r>
          </w:p>
        </w:tc>
        <w:tc>
          <w:tcPr>
            <w:tcW w:w="4644" w:type="dxa"/>
          </w:tcPr>
          <w:p w:rsidR="00735D2B" w:rsidRPr="00161991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161991" w:rsidRPr="00735D2B" w:rsidRDefault="00161991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Institution, Department, Section/Unit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Full postal address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3936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>E-mail address &amp; phone number</w:t>
            </w:r>
          </w:p>
        </w:tc>
        <w:tc>
          <w:tcPr>
            <w:tcW w:w="4644" w:type="dxa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  <w:tr w:rsidR="00735D2B" w:rsidRPr="00735D2B" w:rsidTr="00502E1E">
        <w:tc>
          <w:tcPr>
            <w:tcW w:w="8580" w:type="dxa"/>
            <w:gridSpan w:val="2"/>
          </w:tcPr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  <w:r w:rsidRPr="00735D2B">
              <w:rPr>
                <w:bCs/>
                <w:i/>
                <w:iCs/>
                <w:noProof w:val="0"/>
              </w:rPr>
              <w:t>Short CV of the presenting author (100 words maximum):</w:t>
            </w: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  <w:p w:rsidR="00735D2B" w:rsidRPr="00735D2B" w:rsidRDefault="00735D2B" w:rsidP="00735D2B">
            <w:pPr>
              <w:spacing w:after="0"/>
              <w:jc w:val="left"/>
              <w:rPr>
                <w:bCs/>
                <w:i/>
                <w:iCs/>
                <w:noProof w:val="0"/>
              </w:rPr>
            </w:pPr>
          </w:p>
        </w:tc>
      </w:tr>
    </w:tbl>
    <w:p w:rsidR="00735D2B" w:rsidRDefault="00735D2B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p w:rsidR="00735D2B" w:rsidRDefault="00161991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  <w:r>
        <w:rPr>
          <w:b/>
          <w:noProof w:val="0"/>
        </w:rPr>
        <w:t>Please indicate to which of the below</w:t>
      </w:r>
      <w:r w:rsidR="00735D2B" w:rsidRPr="00735D2B">
        <w:rPr>
          <w:b/>
          <w:noProof w:val="0"/>
        </w:rPr>
        <w:t xml:space="preserve"> topical area(s) </w:t>
      </w:r>
      <w:r>
        <w:rPr>
          <w:b/>
          <w:noProof w:val="0"/>
        </w:rPr>
        <w:t xml:space="preserve">the synopsis relates to: </w:t>
      </w:r>
    </w:p>
    <w:p w:rsidR="00B25DC3" w:rsidRPr="00735D2B" w:rsidRDefault="00B25DC3" w:rsidP="00735D2B">
      <w:pPr>
        <w:overflowPunct/>
        <w:autoSpaceDE/>
        <w:autoSpaceDN/>
        <w:adjustRightInd/>
        <w:spacing w:after="0"/>
        <w:jc w:val="left"/>
        <w:textAlignment w:val="auto"/>
        <w:rPr>
          <w:b/>
          <w:noProof w:val="0"/>
        </w:rPr>
      </w:pPr>
    </w:p>
    <w:tbl>
      <w:tblPr>
        <w:tblW w:w="8232" w:type="dxa"/>
        <w:tblInd w:w="98" w:type="dxa"/>
        <w:tblLook w:val="0000" w:firstRow="0" w:lastRow="0" w:firstColumn="0" w:lastColumn="0" w:noHBand="0" w:noVBand="0"/>
      </w:tblPr>
      <w:tblGrid>
        <w:gridCol w:w="320"/>
        <w:gridCol w:w="236"/>
        <w:gridCol w:w="7676"/>
      </w:tblGrid>
      <w:tr w:rsidR="00735D2B" w:rsidRPr="00735D2B" w:rsidTr="007D515C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A8614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bCs/>
                <w:noProof w:val="0"/>
                <w:sz w:val="20"/>
                <w:lang w:eastAsia="en-GB"/>
              </w:rPr>
            </w:pPr>
            <w:r w:rsidRPr="00735D2B">
              <w:rPr>
                <w:bCs/>
                <w:noProof w:val="0"/>
                <w:position w:val="-6"/>
              </w:rPr>
              <w:t xml:space="preserve">1: </w:t>
            </w:r>
            <w:r w:rsidR="00A86148">
              <w:rPr>
                <w:bCs/>
                <w:noProof w:val="0"/>
                <w:position w:val="-6"/>
              </w:rPr>
              <w:t>Exposures and Exposure Pathways</w:t>
            </w:r>
          </w:p>
        </w:tc>
      </w:tr>
      <w:tr w:rsidR="00735D2B" w:rsidRPr="00735D2B" w:rsidTr="007D515C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35D2B" w:rsidRPr="00735D2B" w:rsidRDefault="00735D2B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735D2B" w:rsidRPr="00735D2B" w:rsidRDefault="00735D2B" w:rsidP="00A86148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 w:rsidRPr="00735D2B">
              <w:rPr>
                <w:bCs/>
                <w:noProof w:val="0"/>
              </w:rPr>
              <w:t xml:space="preserve">2: </w:t>
            </w:r>
            <w:r w:rsidR="00A86148">
              <w:rPr>
                <w:bCs/>
                <w:noProof w:val="0"/>
              </w:rPr>
              <w:t>Management of Exposures</w:t>
            </w:r>
          </w:p>
        </w:tc>
      </w:tr>
      <w:tr w:rsidR="00A86148" w:rsidRPr="00735D2B" w:rsidTr="007D515C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48" w:rsidRPr="00735D2B" w:rsidRDefault="00A86148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6148" w:rsidRPr="00735D2B" w:rsidRDefault="00A86148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A86148" w:rsidRPr="00735D2B" w:rsidRDefault="00A86148" w:rsidP="002548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3: Medical and Societal Aspects</w:t>
            </w:r>
          </w:p>
        </w:tc>
      </w:tr>
      <w:tr w:rsidR="00A86148" w:rsidRPr="00735D2B" w:rsidTr="007D515C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48" w:rsidRPr="00735D2B" w:rsidRDefault="00A86148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6148" w:rsidRPr="00735D2B" w:rsidRDefault="00A86148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A86148" w:rsidRPr="00735D2B" w:rsidRDefault="00A86148" w:rsidP="002548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4: Remediation</w:t>
            </w:r>
          </w:p>
        </w:tc>
      </w:tr>
      <w:tr w:rsidR="00A86148" w:rsidRPr="00735D2B" w:rsidTr="007D515C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48" w:rsidRPr="00735D2B" w:rsidRDefault="00A86148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6148" w:rsidRPr="00735D2B" w:rsidRDefault="00A86148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A86148" w:rsidRPr="00735D2B" w:rsidRDefault="00A86148" w:rsidP="002548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5: Communication</w:t>
            </w:r>
          </w:p>
        </w:tc>
      </w:tr>
      <w:tr w:rsidR="00A86148" w:rsidRPr="00735D2B" w:rsidTr="007D515C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48" w:rsidRPr="00735D2B" w:rsidRDefault="00A86148" w:rsidP="00735D2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86148" w:rsidRPr="00735D2B" w:rsidRDefault="00A86148" w:rsidP="00735D2B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rFonts w:ascii="Arial" w:hAnsi="Arial" w:cs="Arial"/>
                <w:noProof w:val="0"/>
                <w:sz w:val="20"/>
                <w:lang w:eastAsia="en-GB"/>
              </w:rPr>
            </w:pPr>
          </w:p>
        </w:tc>
        <w:tc>
          <w:tcPr>
            <w:tcW w:w="7676" w:type="dxa"/>
            <w:shd w:val="clear" w:color="auto" w:fill="auto"/>
            <w:noWrap/>
            <w:vAlign w:val="bottom"/>
          </w:tcPr>
          <w:p w:rsidR="00A86148" w:rsidRDefault="00A86148" w:rsidP="0025487A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Cs/>
                <w:noProof w:val="0"/>
              </w:rPr>
            </w:pPr>
            <w:r>
              <w:rPr>
                <w:bCs/>
                <w:noProof w:val="0"/>
              </w:rPr>
              <w:t>6: Operational Case Studies</w:t>
            </w:r>
          </w:p>
        </w:tc>
      </w:tr>
    </w:tbl>
    <w:p w:rsidR="00D129F1" w:rsidRDefault="00D129F1" w:rsidP="00735D2B">
      <w:pPr>
        <w:overflowPunct/>
        <w:autoSpaceDE/>
        <w:autoSpaceDN/>
        <w:adjustRightInd/>
        <w:spacing w:after="0" w:line="280" w:lineRule="atLeast"/>
        <w:jc w:val="left"/>
        <w:textAlignment w:val="auto"/>
        <w:rPr>
          <w:i/>
          <w:noProof w:val="0"/>
          <w:position w:val="-6"/>
        </w:rPr>
      </w:pPr>
    </w:p>
    <w:p w:rsidR="00B25DC3" w:rsidRDefault="00161991" w:rsidP="00B25DC3">
      <w:pPr>
        <w:pStyle w:val="BodyText"/>
        <w:spacing w:after="0"/>
      </w:pPr>
      <w:r w:rsidRPr="00BC29C7">
        <w:rPr>
          <w:b/>
        </w:rPr>
        <w:t>Please attach your synopsis which has to comply with below guidelines</w:t>
      </w:r>
      <w:r w:rsidR="00B25DC3">
        <w:t>: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</w:r>
      <w:r w:rsidR="00BC29C7">
        <w:t>l</w:t>
      </w:r>
      <w:r>
        <w:t>imit</w:t>
      </w:r>
      <w:r w:rsidR="00BC29C7">
        <w:t>ed</w:t>
      </w:r>
      <w:r>
        <w:t xml:space="preserve"> </w:t>
      </w:r>
      <w:r w:rsidR="00BC29C7">
        <w:t>to</w:t>
      </w:r>
      <w:r>
        <w:t xml:space="preserve"> 800 words;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</w:r>
      <w:proofErr w:type="gramStart"/>
      <w:r>
        <w:t>not</w:t>
      </w:r>
      <w:proofErr w:type="gramEnd"/>
      <w:r>
        <w:t xml:space="preserve"> exceed</w:t>
      </w:r>
      <w:r w:rsidR="00BC29C7">
        <w:t>ing</w:t>
      </w:r>
      <w:r>
        <w:t xml:space="preserve"> two pages including tables and figures;</w:t>
      </w:r>
    </w:p>
    <w:p w:rsidR="00B25DC3" w:rsidRDefault="00B25DC3" w:rsidP="00B25DC3">
      <w:pPr>
        <w:pStyle w:val="BodyText"/>
        <w:spacing w:after="0"/>
      </w:pPr>
      <w:r>
        <w:t>•</w:t>
      </w:r>
      <w:r>
        <w:tab/>
        <w:t>submitted in Word format (.doc file extension) using Times New Roman 11-point font;</w:t>
      </w:r>
    </w:p>
    <w:p w:rsidR="00B25DC3" w:rsidRDefault="00B25DC3" w:rsidP="00B25DC3">
      <w:pPr>
        <w:pStyle w:val="BodyText"/>
        <w:spacing w:after="0"/>
        <w:jc w:val="left"/>
      </w:pPr>
      <w:r>
        <w:t>•</w:t>
      </w:r>
      <w:r>
        <w:tab/>
        <w:t xml:space="preserve">submitted by </w:t>
      </w:r>
      <w:r w:rsidRPr="00BC29C7">
        <w:rPr>
          <w:b/>
        </w:rPr>
        <w:t xml:space="preserve">15 </w:t>
      </w:r>
      <w:r w:rsidR="00A86148" w:rsidRPr="00BC29C7">
        <w:rPr>
          <w:b/>
        </w:rPr>
        <w:t>October</w:t>
      </w:r>
      <w:r w:rsidRPr="00BC29C7">
        <w:rPr>
          <w:b/>
        </w:rPr>
        <w:t xml:space="preserve"> 2013</w:t>
      </w:r>
      <w:r>
        <w:t xml:space="preserve"> as an attachment to an e-mail to: </w:t>
      </w:r>
      <w:hyperlink r:id="rId9" w:history="1">
        <w:r w:rsidR="007D515C" w:rsidRPr="00A8790E">
          <w:rPr>
            <w:rStyle w:val="Hyperlink"/>
          </w:rPr>
          <w:t>iem6@iaea.org</w:t>
        </w:r>
      </w:hyperlink>
    </w:p>
    <w:p w:rsidR="00B25DC3" w:rsidRDefault="00BC29C7" w:rsidP="00B25DC3">
      <w:pPr>
        <w:pStyle w:val="BodyText"/>
        <w:numPr>
          <w:ilvl w:val="0"/>
          <w:numId w:val="15"/>
        </w:numPr>
        <w:spacing w:after="0"/>
        <w:ind w:left="0" w:firstLine="0"/>
        <w:jc w:val="left"/>
      </w:pPr>
      <w:r>
        <w:t>including the</w:t>
      </w:r>
      <w:r w:rsidR="00B25DC3">
        <w:t xml:space="preserve"> e-mail address of </w:t>
      </w:r>
      <w:r>
        <w:t xml:space="preserve">the </w:t>
      </w:r>
      <w:r w:rsidR="00B25DC3">
        <w:t>corresponding author.</w:t>
      </w:r>
    </w:p>
    <w:sectPr w:rsidR="00B25DC3" w:rsidSect="001D2D6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D4" w:rsidRDefault="00D732D4">
      <w:r>
        <w:separator/>
      </w:r>
    </w:p>
  </w:endnote>
  <w:endnote w:type="continuationSeparator" w:id="0">
    <w:p w:rsidR="00D732D4" w:rsidRDefault="00D7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Default="004C4A0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4C4A05" w:rsidRDefault="004C4A05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C4A05">
      <w:trPr>
        <w:cantSplit/>
      </w:trPr>
      <w:tc>
        <w:tcPr>
          <w:tcW w:w="4644" w:type="dxa"/>
        </w:tcPr>
        <w:p w:rsidR="004C4A05" w:rsidRDefault="004C4A05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4C4A05" w:rsidRDefault="004C4A05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:rsidR="004C4A05" w:rsidRDefault="004C4A05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4C4A05" w:rsidRDefault="004C4A05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p w:rsidR="004C4A05" w:rsidRDefault="004C4A05" w:rsidP="00164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D4" w:rsidRDefault="00D732D4">
      <w:r>
        <w:t>___________________________________________________________________________</w:t>
      </w:r>
    </w:p>
  </w:footnote>
  <w:footnote w:type="continuationSeparator" w:id="0">
    <w:p w:rsidR="00D732D4" w:rsidRDefault="00D732D4">
      <w:r>
        <w:t>___________________________________________________________________________</w:t>
      </w:r>
    </w:p>
  </w:footnote>
  <w:footnote w:type="continuationNotice" w:id="1">
    <w:p w:rsidR="00D732D4" w:rsidRDefault="00D732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D129F1" w:rsidRDefault="006A347F" w:rsidP="00D129F1">
    <w:pPr>
      <w:pStyle w:val="Header"/>
      <w:spacing w:after="240"/>
      <w:jc w:val="right"/>
      <w:rPr>
        <w:sz w:val="22"/>
        <w:szCs w:val="22"/>
      </w:rPr>
    </w:pPr>
    <w:r w:rsidRPr="00D129F1">
      <w:rPr>
        <w:sz w:val="22"/>
        <w:szCs w:val="22"/>
      </w:rPr>
      <w:t>I</w:t>
    </w:r>
    <w:r w:rsidR="00A55F5D" w:rsidRPr="00D129F1">
      <w:rPr>
        <w:sz w:val="22"/>
        <w:szCs w:val="22"/>
      </w:rPr>
      <w:t>AEA-CN-2</w:t>
    </w:r>
    <w:r w:rsidR="0025487A">
      <w:rPr>
        <w:sz w:val="22"/>
        <w:szCs w:val="22"/>
      </w:rPr>
      <w:t>2</w:t>
    </w:r>
    <w:r w:rsidR="004B1A83">
      <w:rPr>
        <w:sz w:val="22"/>
        <w:szCs w:val="22"/>
      </w:rPr>
      <w:t>4</w:t>
    </w:r>
    <w:r w:rsidR="004C4A05" w:rsidRPr="00D129F1">
      <w:rPr>
        <w:sz w:val="22"/>
        <w:szCs w:val="22"/>
      </w:rPr>
      <w:fldChar w:fldCharType="begin"/>
    </w:r>
    <w:r w:rsidR="004C4A05" w:rsidRPr="00D129F1">
      <w:rPr>
        <w:sz w:val="22"/>
        <w:szCs w:val="22"/>
      </w:rPr>
      <w:instrText>DOCPROPERTY "IaeaClassification2"  \* MERGEFORMAT</w:instrText>
    </w:r>
    <w:r w:rsidR="004C4A05" w:rsidRPr="00D129F1">
      <w:rPr>
        <w:sz w:val="22"/>
        <w:szCs w:val="22"/>
      </w:rPr>
      <w:fldChar w:fldCharType="end"/>
    </w:r>
  </w:p>
  <w:p w:rsidR="004C4A05" w:rsidRDefault="004C4A05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05" w:rsidRPr="001D2D6C" w:rsidRDefault="006402F2" w:rsidP="001D2D6C">
    <w:pPr>
      <w:spacing w:after="480"/>
      <w:jc w:val="right"/>
      <w:rPr>
        <w:b/>
      </w:rPr>
    </w:pPr>
    <w:r w:rsidRPr="001D2D6C">
      <w:rPr>
        <w:b/>
      </w:rPr>
      <w:fldChar w:fldCharType="begin"/>
    </w:r>
    <w:r w:rsidRPr="001D2D6C">
      <w:rPr>
        <w:b/>
      </w:rPr>
      <w:instrText xml:space="preserve"> DOCPROPERTY "IAEAPaperNumber" \* MERGEFORMAT </w:instrText>
    </w:r>
    <w:r w:rsidRPr="001D2D6C">
      <w:rPr>
        <w:b/>
      </w:rPr>
      <w:fldChar w:fldCharType="separate"/>
    </w:r>
    <w:r w:rsidR="00161991">
      <w:rPr>
        <w:bCs/>
        <w:lang w:val="en-US"/>
      </w:rPr>
      <w:t>Error! Unknown document property name.</w:t>
    </w:r>
    <w:r w:rsidRPr="001D2D6C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EA8C1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6D3700D"/>
    <w:multiLevelType w:val="hybridMultilevel"/>
    <w:tmpl w:val="C1E4C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2DA78A8"/>
    <w:multiLevelType w:val="hybridMultilevel"/>
    <w:tmpl w:val="3638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050"/>
    <w:multiLevelType w:val="hybridMultilevel"/>
    <w:tmpl w:val="41F2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F5E363D"/>
    <w:multiLevelType w:val="hybridMultilevel"/>
    <w:tmpl w:val="05A8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73CD8"/>
    <w:multiLevelType w:val="hybridMultilevel"/>
    <w:tmpl w:val="C82C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6402F2"/>
    <w:rsid w:val="00045E42"/>
    <w:rsid w:val="00140CC0"/>
    <w:rsid w:val="00161991"/>
    <w:rsid w:val="00164AC4"/>
    <w:rsid w:val="0019727A"/>
    <w:rsid w:val="001D2D6C"/>
    <w:rsid w:val="001E3EA9"/>
    <w:rsid w:val="00217C41"/>
    <w:rsid w:val="00231034"/>
    <w:rsid w:val="0025487A"/>
    <w:rsid w:val="002C33A4"/>
    <w:rsid w:val="00326CBA"/>
    <w:rsid w:val="0033006E"/>
    <w:rsid w:val="003740FE"/>
    <w:rsid w:val="00402DEA"/>
    <w:rsid w:val="0044170F"/>
    <w:rsid w:val="00486589"/>
    <w:rsid w:val="00490FE5"/>
    <w:rsid w:val="004B1A83"/>
    <w:rsid w:val="004C4A05"/>
    <w:rsid w:val="004E114E"/>
    <w:rsid w:val="00502E1E"/>
    <w:rsid w:val="00563137"/>
    <w:rsid w:val="005B6F09"/>
    <w:rsid w:val="00615E1A"/>
    <w:rsid w:val="006402F2"/>
    <w:rsid w:val="00640EFA"/>
    <w:rsid w:val="00657C4A"/>
    <w:rsid w:val="0067039B"/>
    <w:rsid w:val="006806E2"/>
    <w:rsid w:val="006A347F"/>
    <w:rsid w:val="006A7853"/>
    <w:rsid w:val="00735D2B"/>
    <w:rsid w:val="00781E4B"/>
    <w:rsid w:val="007D515C"/>
    <w:rsid w:val="009D37D2"/>
    <w:rsid w:val="00A55F5D"/>
    <w:rsid w:val="00A611A5"/>
    <w:rsid w:val="00A86148"/>
    <w:rsid w:val="00B25DC3"/>
    <w:rsid w:val="00B554C6"/>
    <w:rsid w:val="00B81E9B"/>
    <w:rsid w:val="00BC29C7"/>
    <w:rsid w:val="00C03D2A"/>
    <w:rsid w:val="00D129F1"/>
    <w:rsid w:val="00D278BD"/>
    <w:rsid w:val="00D732D4"/>
    <w:rsid w:val="00DD35C0"/>
    <w:rsid w:val="00E54EF1"/>
    <w:rsid w:val="00E62EAC"/>
    <w:rsid w:val="00F4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F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ListNumber3">
    <w:name w:val="List Number 3"/>
    <w:basedOn w:val="Normal"/>
    <w:rsid w:val="006402F2"/>
    <w:pPr>
      <w:numPr>
        <w:numId w:val="10"/>
      </w:numPr>
    </w:pPr>
  </w:style>
  <w:style w:type="paragraph" w:customStyle="1" w:styleId="IAEAAuthors">
    <w:name w:val="IAEA Author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b/>
      <w:noProof/>
      <w:sz w:val="24"/>
    </w:rPr>
  </w:style>
  <w:style w:type="paragraph" w:customStyle="1" w:styleId="IAEAInstitutes">
    <w:name w:val="IAEA Institutes"/>
    <w:basedOn w:val="BodyText"/>
    <w:next w:val="BodyText"/>
    <w:rsid w:val="00164AC4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  <w:style w:type="character" w:styleId="Hyperlink">
    <w:name w:val="Hyperlink"/>
    <w:rsid w:val="00A55F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29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29F1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m6@iaea.or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m6@iaea.or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orms2000\word\Communication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186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1407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  <vt:variant>
        <vt:i4>3014730</vt:i4>
      </vt:variant>
      <vt:variant>
        <vt:i4>0</vt:i4>
      </vt:variant>
      <vt:variant>
        <vt:i4>0</vt:i4>
      </vt:variant>
      <vt:variant>
        <vt:i4>5</vt:i4>
      </vt:variant>
      <vt:variant>
        <vt:lpwstr>mailto:iem5@iaea.org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IAEA-SG</dc:creator>
  <cp:lastModifiedBy>SHAJU KATTIPPURAKKAL, Joseph</cp:lastModifiedBy>
  <cp:revision>2</cp:revision>
  <cp:lastPrinted>2012-11-14T08:21:00Z</cp:lastPrinted>
  <dcterms:created xsi:type="dcterms:W3CDTF">2013-09-27T07:28:00Z</dcterms:created>
  <dcterms:modified xsi:type="dcterms:W3CDTF">2013-09-27T07:28:00Z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