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617CA" w14:textId="77777777" w:rsidR="00CA0D8B" w:rsidRPr="00CA0D8B" w:rsidRDefault="00CA0D8B" w:rsidP="00CA0D8B">
      <w:pPr>
        <w:pStyle w:val="BodyText"/>
        <w:jc w:val="center"/>
        <w:rPr>
          <w:b/>
        </w:rPr>
      </w:pPr>
      <w:bookmarkStart w:id="0" w:name="_GoBack"/>
      <w:bookmarkEnd w:id="0"/>
      <w:r w:rsidRPr="00CA0D8B">
        <w:rPr>
          <w:b/>
        </w:rPr>
        <w:t>IAEA GUIDELINES FOR AUTHORS ON THE PREPARATION AND PRESENTATION</w:t>
      </w:r>
    </w:p>
    <w:p w14:paraId="596B720E" w14:textId="77777777" w:rsidR="00CA0D8B" w:rsidRDefault="00CA0D8B" w:rsidP="00CA0D8B">
      <w:pPr>
        <w:pStyle w:val="BodyText"/>
        <w:jc w:val="center"/>
        <w:rPr>
          <w:b/>
        </w:rPr>
      </w:pPr>
      <w:r w:rsidRPr="00CA0D8B">
        <w:rPr>
          <w:b/>
        </w:rPr>
        <w:t>OF A POSTER</w:t>
      </w:r>
    </w:p>
    <w:p w14:paraId="0A035C7B" w14:textId="77777777" w:rsidR="004F6711" w:rsidRPr="00CA0D8B" w:rsidRDefault="004F6711" w:rsidP="00CA0D8B">
      <w:pPr>
        <w:pStyle w:val="BodyText"/>
        <w:jc w:val="center"/>
        <w:rPr>
          <w:b/>
        </w:rPr>
      </w:pPr>
    </w:p>
    <w:p w14:paraId="3DFF828C" w14:textId="77777777" w:rsidR="00CA0D8B" w:rsidRPr="00CA0D8B" w:rsidRDefault="00CA0D8B" w:rsidP="00CA0D8B">
      <w:pPr>
        <w:pStyle w:val="BodyText"/>
        <w:jc w:val="center"/>
        <w:rPr>
          <w:b/>
        </w:rPr>
      </w:pPr>
      <w:r w:rsidRPr="00CA0D8B">
        <w:rPr>
          <w:b/>
        </w:rPr>
        <w:t xml:space="preserve">International Experts’ Meeting on </w:t>
      </w:r>
      <w:r w:rsidR="00E35855">
        <w:rPr>
          <w:b/>
        </w:rPr>
        <w:t>Decommissioning and Remediation after a Nuclear Accident</w:t>
      </w:r>
      <w:r w:rsidRPr="00CA0D8B">
        <w:rPr>
          <w:b/>
        </w:rPr>
        <w:t xml:space="preserve"> at the IAEA Headquarters in Vienna, Austria, from </w:t>
      </w:r>
      <w:r w:rsidR="00E35855">
        <w:rPr>
          <w:b/>
        </w:rPr>
        <w:t>28 January to 1 February 2013</w:t>
      </w:r>
      <w:r w:rsidRPr="00CA0D8B">
        <w:rPr>
          <w:b/>
        </w:rPr>
        <w:t>.</w:t>
      </w:r>
    </w:p>
    <w:p w14:paraId="0E40009E" w14:textId="77777777" w:rsidR="004F6711" w:rsidRDefault="004F6711" w:rsidP="00CA0D8B">
      <w:pPr>
        <w:pStyle w:val="BodyText"/>
        <w:rPr>
          <w:b/>
        </w:rPr>
      </w:pPr>
    </w:p>
    <w:p w14:paraId="48645303" w14:textId="77777777" w:rsidR="00CA0D8B" w:rsidRPr="00CA0D8B" w:rsidRDefault="00CA0D8B" w:rsidP="00CA0D8B">
      <w:pPr>
        <w:pStyle w:val="BodyText"/>
        <w:rPr>
          <w:b/>
        </w:rPr>
      </w:pPr>
      <w:r w:rsidRPr="00CA0D8B">
        <w:rPr>
          <w:b/>
        </w:rPr>
        <w:t>GENERAL</w:t>
      </w:r>
    </w:p>
    <w:p w14:paraId="4BD17AF9" w14:textId="77777777" w:rsidR="00CA0D8B" w:rsidRDefault="00CA0D8B" w:rsidP="00CA0D8B">
      <w:pPr>
        <w:pStyle w:val="BodyText"/>
      </w:pPr>
      <w:r>
        <w:t>Information on a poster should attract attention. It should therefore be limited to the most important facts only.</w:t>
      </w:r>
    </w:p>
    <w:p w14:paraId="3E6776FA" w14:textId="77777777" w:rsidR="004F6711" w:rsidRDefault="004F6711" w:rsidP="00CA0D8B">
      <w:pPr>
        <w:pStyle w:val="BodyText"/>
        <w:rPr>
          <w:b/>
        </w:rPr>
      </w:pPr>
    </w:p>
    <w:p w14:paraId="224C2A77" w14:textId="77777777" w:rsidR="00CA0D8B" w:rsidRPr="00CA0D8B" w:rsidRDefault="00CA0D8B" w:rsidP="00CA0D8B">
      <w:pPr>
        <w:pStyle w:val="BodyText"/>
        <w:rPr>
          <w:b/>
        </w:rPr>
      </w:pPr>
      <w:r w:rsidRPr="00CA0D8B">
        <w:rPr>
          <w:b/>
        </w:rPr>
        <w:t>PREPARATION OF A POSTER</w:t>
      </w:r>
    </w:p>
    <w:p w14:paraId="5F05E24F" w14:textId="77777777" w:rsidR="00CA0D8B" w:rsidRDefault="00CA0D8B" w:rsidP="00CA0D8B">
      <w:pPr>
        <w:pStyle w:val="BodyText"/>
      </w:pPr>
      <w:r>
        <w:t>Each poster author will be assigned a poster board. Prepare posters not larger than the size of DIN A0 (841mm x 1189mm). The poster size should not exceed these limitations.</w:t>
      </w:r>
    </w:p>
    <w:p w14:paraId="7FC7CAAF" w14:textId="77777777" w:rsidR="00CA0D8B" w:rsidRDefault="00CA0D8B" w:rsidP="00CA0D8B">
      <w:pPr>
        <w:pStyle w:val="BodyText"/>
      </w:pPr>
      <w:r>
        <w:t>All display material should be prepared in advance. Pins for mounting posters are available on-site.</w:t>
      </w:r>
    </w:p>
    <w:p w14:paraId="2EB7A18C" w14:textId="77777777" w:rsidR="00CA0D8B" w:rsidRDefault="00CA0D8B" w:rsidP="00CA0D8B">
      <w:pPr>
        <w:pStyle w:val="BodyText"/>
      </w:pPr>
      <w:r>
        <w:t xml:space="preserve">The top of the poster should display, in lettering not smaller than 3 cm in height, the following information: </w:t>
      </w:r>
      <w:r w:rsidRPr="00CA0D8B">
        <w:rPr>
          <w:b/>
        </w:rPr>
        <w:t xml:space="preserve">TITLE OF PRESENTATION, NAMES OF AUTHORS, </w:t>
      </w:r>
      <w:r w:rsidR="004F6711" w:rsidRPr="00CA0D8B">
        <w:rPr>
          <w:b/>
        </w:rPr>
        <w:t>and AFFILIATIONS</w:t>
      </w:r>
      <w:r w:rsidRPr="00CA0D8B">
        <w:rPr>
          <w:b/>
        </w:rPr>
        <w:t>.</w:t>
      </w:r>
    </w:p>
    <w:p w14:paraId="55BD4901" w14:textId="77777777" w:rsidR="00CA0D8B" w:rsidRDefault="00CA0D8B" w:rsidP="00CA0D8B">
      <w:pPr>
        <w:pStyle w:val="BodyText"/>
      </w:pPr>
      <w:r>
        <w:t>The text of the poster should be easily readable from a distance of 2 to 2.5 m. Machine typed characters are too small. Use heavy lettering at least 1 cm high.</w:t>
      </w:r>
    </w:p>
    <w:p w14:paraId="59A6A0B3" w14:textId="77777777" w:rsidR="00CA0D8B" w:rsidRDefault="00CA0D8B" w:rsidP="00CA0D8B">
      <w:pPr>
        <w:pStyle w:val="BodyText"/>
      </w:pPr>
      <w:r>
        <w:t>The poster should be divided into:</w:t>
      </w:r>
    </w:p>
    <w:p w14:paraId="686FDE19" w14:textId="77777777" w:rsidR="00CA0D8B" w:rsidRDefault="00CA0D8B" w:rsidP="00CA0D8B">
      <w:pPr>
        <w:pStyle w:val="BodyText"/>
      </w:pPr>
      <w:r>
        <w:t>Introduction</w:t>
      </w:r>
    </w:p>
    <w:p w14:paraId="26A85494" w14:textId="77777777" w:rsidR="00CA0D8B" w:rsidRDefault="00CA0D8B" w:rsidP="00CA0D8B">
      <w:pPr>
        <w:pStyle w:val="BodyText"/>
      </w:pPr>
      <w:r>
        <w:t>Method</w:t>
      </w:r>
    </w:p>
    <w:p w14:paraId="22C17008" w14:textId="77777777" w:rsidR="00CA0D8B" w:rsidRDefault="00CA0D8B" w:rsidP="00CA0D8B">
      <w:pPr>
        <w:pStyle w:val="BodyText"/>
      </w:pPr>
      <w:r>
        <w:t>Results</w:t>
      </w:r>
    </w:p>
    <w:p w14:paraId="71F3BA92" w14:textId="77777777" w:rsidR="00CA0D8B" w:rsidRDefault="00CA0D8B" w:rsidP="00CA0D8B">
      <w:pPr>
        <w:pStyle w:val="BodyText"/>
      </w:pPr>
      <w:r>
        <w:t>Conclusions</w:t>
      </w:r>
    </w:p>
    <w:p w14:paraId="2E4960CF" w14:textId="77777777" w:rsidR="00CA0D8B" w:rsidRDefault="00CA0D8B" w:rsidP="00CA0D8B">
      <w:pPr>
        <w:pStyle w:val="BodyText"/>
      </w:pPr>
      <w:proofErr w:type="gramStart"/>
      <w:r>
        <w:t>or</w:t>
      </w:r>
      <w:proofErr w:type="gramEnd"/>
      <w:r>
        <w:t xml:space="preserve"> an equivalent division. It is advisable to leave details and explanations for the face-to-face discussions.</w:t>
      </w:r>
    </w:p>
    <w:p w14:paraId="5013C315" w14:textId="77777777" w:rsidR="004F6711" w:rsidRDefault="004F6711" w:rsidP="00CA0D8B">
      <w:pPr>
        <w:pStyle w:val="BodyText"/>
        <w:rPr>
          <w:b/>
        </w:rPr>
      </w:pPr>
    </w:p>
    <w:p w14:paraId="212FED53" w14:textId="77777777" w:rsidR="00CA0D8B" w:rsidRPr="00CF27D8" w:rsidRDefault="00CA0D8B" w:rsidP="00CA0D8B">
      <w:pPr>
        <w:pStyle w:val="BodyText"/>
        <w:rPr>
          <w:b/>
        </w:rPr>
      </w:pPr>
      <w:r w:rsidRPr="00CF27D8">
        <w:rPr>
          <w:b/>
        </w:rPr>
        <w:t>PRESENTATION AT THE MEETING</w:t>
      </w:r>
    </w:p>
    <w:p w14:paraId="46B043D2" w14:textId="1CAC2432" w:rsidR="00CA0D8B" w:rsidRDefault="00CA0D8B" w:rsidP="00CA0D8B">
      <w:pPr>
        <w:pStyle w:val="BodyText"/>
      </w:pPr>
      <w:r w:rsidRPr="00CF27D8">
        <w:t xml:space="preserve">Poster authors are kindly requested to </w:t>
      </w:r>
      <w:r w:rsidR="00DC1409" w:rsidRPr="00CF27D8">
        <w:t>attend the oral poster presentations on Tuesday afternoon (29 January 2013) and generally to make themselves available to discuss their posters which can be viewed throughout the meeting</w:t>
      </w:r>
      <w:r w:rsidRPr="00CF27D8">
        <w:t>.</w:t>
      </w:r>
    </w:p>
    <w:p w14:paraId="7326B1BE" w14:textId="77777777" w:rsidR="00CA0D8B" w:rsidRDefault="00CA0D8B" w:rsidP="00CA0D8B">
      <w:pPr>
        <w:pStyle w:val="BodyText"/>
      </w:pPr>
      <w:r>
        <w:t>Text and presentation should be in English.</w:t>
      </w:r>
    </w:p>
    <w:p w14:paraId="2E7DB9CA" w14:textId="77777777" w:rsidR="006125B2" w:rsidRDefault="006125B2" w:rsidP="00CA0D8B">
      <w:pPr>
        <w:pStyle w:val="BodyText"/>
      </w:pPr>
    </w:p>
    <w:sectPr w:rsidR="00612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7F516" w14:textId="77777777" w:rsidR="00CA0D8B" w:rsidRDefault="00CA0D8B">
      <w:r>
        <w:separator/>
      </w:r>
    </w:p>
  </w:endnote>
  <w:endnote w:type="continuationSeparator" w:id="0">
    <w:p w14:paraId="010EDDE1" w14:textId="77777777" w:rsidR="00CA0D8B" w:rsidRDefault="00CA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AB842" w14:textId="77777777" w:rsidR="005856D2" w:rsidRDefault="005856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82EED" w14:textId="77777777" w:rsidR="00EB4563" w:rsidRDefault="00EB4563">
    <w:pPr>
      <w:jc w:val="center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F99AB" w14:textId="77777777" w:rsidR="00EB4563" w:rsidRPr="003B3B79" w:rsidRDefault="00EB4563" w:rsidP="003B3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D4649" w14:textId="77777777" w:rsidR="00CA0D8B" w:rsidRDefault="00CA0D8B">
      <w:r>
        <w:t>___________________________________________________________________________</w:t>
      </w:r>
    </w:p>
  </w:footnote>
  <w:footnote w:type="continuationSeparator" w:id="0">
    <w:p w14:paraId="6617D2F6" w14:textId="77777777" w:rsidR="00CA0D8B" w:rsidRDefault="00CA0D8B">
      <w:r>
        <w:t>___________________________________________________________________________</w:t>
      </w:r>
    </w:p>
  </w:footnote>
  <w:footnote w:type="continuationNotice" w:id="1">
    <w:p w14:paraId="4F1C8599" w14:textId="77777777" w:rsidR="00CA0D8B" w:rsidRDefault="00CA0D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64614" w14:textId="77777777" w:rsidR="00EB4563" w:rsidRPr="003B3B79" w:rsidRDefault="00EB4563" w:rsidP="003B3B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0DA1C" w14:textId="77777777" w:rsidR="00EB4563" w:rsidRPr="003B3B79" w:rsidRDefault="00EB4563" w:rsidP="003B3B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B74D6" w14:textId="77777777" w:rsidR="00EB4563" w:rsidRPr="003B3B79" w:rsidRDefault="00EB4563" w:rsidP="003B3B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removePersonalInformation/>
  <w:removeDateAndTim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proofState w:spelling="clean" w:grammar="clean"/>
  <w:trackRevisions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CA0D8B"/>
    <w:rsid w:val="00240BE2"/>
    <w:rsid w:val="00291AA5"/>
    <w:rsid w:val="002F432C"/>
    <w:rsid w:val="003B3B79"/>
    <w:rsid w:val="004F6711"/>
    <w:rsid w:val="005856D2"/>
    <w:rsid w:val="006125B2"/>
    <w:rsid w:val="0093010B"/>
    <w:rsid w:val="00B050D9"/>
    <w:rsid w:val="00C054EB"/>
    <w:rsid w:val="00CA0D8B"/>
    <w:rsid w:val="00CF27D8"/>
    <w:rsid w:val="00DC1409"/>
    <w:rsid w:val="00E35855"/>
    <w:rsid w:val="00E5092D"/>
    <w:rsid w:val="00EB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1A62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semiHidden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semiHidden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semiHidden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semiHidden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semiHidden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semiHidden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2012-12-20T12:55:00Z</dcterms:created>
  <dcterms:modified xsi:type="dcterms:W3CDTF">2012-12-20T12:55:00Z</dcterms:modified>
</cp:coreProperties>
</file>