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EA08AB" w:rsidRPr="00EA08AB" w:rsidRDefault="00EA08AB" w:rsidP="00EA08AB">
            <w:pPr>
              <w:rPr>
                <w:b/>
                <w:sz w:val="28"/>
                <w:szCs w:val="28"/>
              </w:rPr>
            </w:pPr>
            <w:r w:rsidRPr="00EA08AB">
              <w:rPr>
                <w:b/>
                <w:sz w:val="28"/>
                <w:szCs w:val="28"/>
              </w:rPr>
              <w:t>International Experts’ Meeting on Enhancing Transparency and Comm</w:t>
            </w:r>
            <w:r w:rsidR="002A6756">
              <w:rPr>
                <w:b/>
                <w:sz w:val="28"/>
                <w:szCs w:val="28"/>
              </w:rPr>
              <w:t xml:space="preserve">unication Effectiveness in the </w:t>
            </w:r>
            <w:r w:rsidR="00724BC9">
              <w:rPr>
                <w:b/>
                <w:sz w:val="28"/>
                <w:szCs w:val="28"/>
              </w:rPr>
              <w:t>e</w:t>
            </w:r>
            <w:bookmarkStart w:id="0" w:name="_GoBack"/>
            <w:bookmarkEnd w:id="0"/>
            <w:r w:rsidRPr="00EA08AB">
              <w:rPr>
                <w:b/>
                <w:sz w:val="28"/>
                <w:szCs w:val="28"/>
              </w:rPr>
              <w:t xml:space="preserve">vent of a Nuclear or Radiological Emergency </w:t>
            </w:r>
          </w:p>
          <w:p w:rsidR="00EA08AB" w:rsidRPr="00EA08AB" w:rsidRDefault="00EA08AB" w:rsidP="00EA08AB">
            <w:pPr>
              <w:rPr>
                <w:b/>
                <w:sz w:val="28"/>
                <w:szCs w:val="28"/>
              </w:rPr>
            </w:pPr>
          </w:p>
          <w:p w:rsidR="00E267F5" w:rsidRPr="00E267F5" w:rsidRDefault="00EA08AB" w:rsidP="00EA08AB">
            <w:pPr>
              <w:pStyle w:val="BodyTextMultiline"/>
              <w:numPr>
                <w:ilvl w:val="0"/>
                <w:numId w:val="0"/>
              </w:numPr>
            </w:pPr>
            <w:r w:rsidRPr="00EA08AB">
              <w:rPr>
                <w:b/>
                <w:sz w:val="28"/>
                <w:szCs w:val="28"/>
              </w:rPr>
              <w:t>IAEA Headquarters,  Vienna, Austria, from 18 to 20 June 2012</w:t>
            </w:r>
          </w:p>
        </w:tc>
      </w:tr>
    </w:tbl>
    <w:p w:rsidR="005F44BC" w:rsidRPr="00B20552" w:rsidRDefault="003D7F4A" w:rsidP="0073510F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IAEA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P.O.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9D2C91" w:rsidRPr="00B20552">
        <w:t>Fax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 w:rsidP="00127E87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>Participants of organizations invited to participate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Telephone</w:t>
            </w:r>
            <w:r>
              <w:rPr>
                <w:lang w:val="es-ES"/>
              </w:rPr>
              <w:t xml:space="preserve"> no.: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3D7F4A">
            <w:pPr>
              <w:rPr>
                <w:lang w:val="es-ES"/>
              </w:rPr>
            </w:pPr>
            <w:r>
              <w:rPr>
                <w:lang w:val="es-ES"/>
              </w:rPr>
              <w:t>Telefax no.: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 address: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BC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BC9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724BC9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3D7F4A" w:rsidRDefault="00724BC9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EA08AB">
            <w:rPr>
              <w:bCs w:val="0"/>
              <w:caps w:val="0"/>
              <w:sz w:val="28"/>
              <w:szCs w:val="28"/>
            </w:rPr>
            <w:t>10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14D76"/>
    <w:rsid w:val="00215717"/>
    <w:rsid w:val="00240B1D"/>
    <w:rsid w:val="00283F2E"/>
    <w:rsid w:val="002A6756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C68DD"/>
    <w:rsid w:val="006E3108"/>
    <w:rsid w:val="006E3C0A"/>
    <w:rsid w:val="00715B4D"/>
    <w:rsid w:val="00724BC9"/>
    <w:rsid w:val="0073510F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08AB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232</Words>
  <Characters>1186</Characters>
  <Application>Microsoft Office Word</Application>
  <DocSecurity>0</DocSecurity>
  <Lines>91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1384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8</cp:revision>
  <cp:lastPrinted>2012-03-13T15:03:00Z</cp:lastPrinted>
  <dcterms:created xsi:type="dcterms:W3CDTF">2011-12-07T16:03:00Z</dcterms:created>
  <dcterms:modified xsi:type="dcterms:W3CDTF">2012-03-13T15:03:00Z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